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245763030"/>
        <w:docPartObj>
          <w:docPartGallery w:val="Cover Pages"/>
          <w:docPartUnique/>
        </w:docPartObj>
      </w:sdtPr>
      <w:sdtEndPr>
        <w:rPr>
          <w:noProof/>
        </w:rPr>
      </w:sdtEndPr>
      <w:sdtContent>
        <w:p w14:paraId="50C2BA84" w14:textId="697B93F4" w:rsidR="00C55F70" w:rsidRDefault="00C55F70">
          <w:r>
            <w:rPr>
              <w:noProof/>
            </w:rPr>
            <mc:AlternateContent>
              <mc:Choice Requires="wpg">
                <w:drawing>
                  <wp:anchor distT="0" distB="0" distL="114300" distR="114300" simplePos="0" relativeHeight="251664384" behindDoc="0" locked="0" layoutInCell="1" allowOverlap="1" wp14:anchorId="40DC9C03" wp14:editId="0B22F2C7">
                    <wp:simplePos x="0" y="0"/>
                    <wp:positionH relativeFrom="page">
                      <wp:align>right</wp:align>
                    </wp:positionH>
                    <wp:positionV relativeFrom="page">
                      <wp:align>top</wp:align>
                    </wp:positionV>
                    <wp:extent cx="3113670" cy="10058400"/>
                    <wp:effectExtent l="0" t="0" r="5080" b="0"/>
                    <wp:wrapNone/>
                    <wp:docPr id="453" name="Groupe 453"/>
                    <wp:cNvGraphicFramePr/>
                    <a:graphic xmlns:a="http://schemas.openxmlformats.org/drawingml/2006/main">
                      <a:graphicData uri="http://schemas.microsoft.com/office/word/2010/wordprocessingGroup">
                        <wpg:wgp>
                          <wpg:cNvGrpSpPr/>
                          <wpg:grpSpPr>
                            <a:xfrm>
                              <a:off x="0" y="0"/>
                              <a:ext cx="3113670" cy="10058400"/>
                              <a:chOff x="0" y="0"/>
                              <a:chExt cx="3113670" cy="10058400"/>
                            </a:xfrm>
                          </wpg:grpSpPr>
                          <wps:wsp>
                            <wps:cNvPr id="459" name="Rectangle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angle 460"/>
                            <wps:cNvSpPr>
                              <a:spLocks noChangeArrowheads="1"/>
                            </wps:cNvSpPr>
                            <wps:spPr bwMode="auto">
                              <a:xfrm>
                                <a:off x="124691" y="0"/>
                                <a:ext cx="2971800" cy="10058400"/>
                              </a:xfrm>
                              <a:prstGeom prst="rect">
                                <a:avLst/>
                              </a:prstGeom>
                              <a:solidFill>
                                <a:srgbClr val="AC3326"/>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tangle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96"/>
                                      <w:szCs w:val="96"/>
                                    </w:rPr>
                                    <w:alias w:val="Année"/>
                                    <w:id w:val="-1263523913"/>
                                    <w:dataBinding w:prefixMappings="xmlns:ns0='http://schemas.microsoft.com/office/2006/coverPageProps'" w:xpath="/ns0:CoverPageProperties[1]/ns0:PublishDate[1]" w:storeItemID="{55AF091B-3C7A-41E3-B477-F2FDAA23CFDA}"/>
                                    <w:date w:fullDate="2022-09-30T00:00:00Z">
                                      <w:dateFormat w:val="yyyy"/>
                                      <w:lid w:val="fr-FR"/>
                                      <w:storeMappedDataAs w:val="dateTime"/>
                                      <w:calendar w:val="gregorian"/>
                                    </w:date>
                                  </w:sdtPr>
                                  <w:sdtEndPr/>
                                  <w:sdtContent>
                                    <w:p w14:paraId="258CF38A" w14:textId="6C824B0F" w:rsidR="00C55F70" w:rsidRDefault="00C55F70">
                                      <w:pPr>
                                        <w:pStyle w:val="Sansinterligne"/>
                                        <w:rPr>
                                          <w:color w:val="FFFFFF" w:themeColor="background1"/>
                                          <w:sz w:val="96"/>
                                          <w:szCs w:val="96"/>
                                        </w:rPr>
                                      </w:pPr>
                                      <w:r>
                                        <w:rPr>
                                          <w:color w:val="FFFFFF" w:themeColor="background1"/>
                                          <w:sz w:val="96"/>
                                          <w:szCs w:val="96"/>
                                        </w:rPr>
                                        <w:t>2022</w:t>
                                      </w:r>
                                    </w:p>
                                  </w:sdtContent>
                                </w:sdt>
                              </w:txbxContent>
                            </wps:txbx>
                            <wps:bodyPr rot="0" vert="horz" wrap="square" lIns="365760" tIns="182880" rIns="182880" bIns="182880" anchor="b" anchorCtr="0" upright="1">
                              <a:noAutofit/>
                            </wps:bodyPr>
                          </wps:wsp>
                          <wps:wsp>
                            <wps:cNvPr id="462" name="Rectangle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rPr>
                                    <w:alias w:val="Auteur"/>
                                    <w:id w:val="-573274979"/>
                                    <w:dataBinding w:prefixMappings="xmlns:ns0='http://schemas.openxmlformats.org/package/2006/metadata/core-properties' xmlns:ns1='http://purl.org/dc/elements/1.1/'" w:xpath="/ns0:coreProperties[1]/ns1:creator[1]" w:storeItemID="{6C3C8BC8-F283-45AE-878A-BAB7291924A1}"/>
                                    <w:text/>
                                  </w:sdtPr>
                                  <w:sdtEndPr/>
                                  <w:sdtContent>
                                    <w:p w14:paraId="452BFE48" w14:textId="2D52B054" w:rsidR="00C55F70" w:rsidRDefault="00C55F70">
                                      <w:pPr>
                                        <w:pStyle w:val="Sansinterligne"/>
                                        <w:spacing w:line="360" w:lineRule="auto"/>
                                        <w:rPr>
                                          <w:color w:val="FFFFFF" w:themeColor="background1"/>
                                        </w:rPr>
                                      </w:pPr>
                                      <w:r>
                                        <w:rPr>
                                          <w:color w:val="FFFFFF" w:themeColor="background1"/>
                                        </w:rPr>
                                        <w:t>Claire LAURENT</w:t>
                                      </w:r>
                                    </w:p>
                                  </w:sdtContent>
                                </w:sdt>
                                <w:sdt>
                                  <w:sdtPr>
                                    <w:rPr>
                                      <w:color w:val="FFFFFF" w:themeColor="background1"/>
                                    </w:rPr>
                                    <w:alias w:val="Société"/>
                                    <w:id w:val="-416096775"/>
                                    <w:dataBinding w:prefixMappings="xmlns:ns0='http://schemas.openxmlformats.org/officeDocument/2006/extended-properties'" w:xpath="/ns0:Properties[1]/ns0:Company[1]" w:storeItemID="{6668398D-A668-4E3E-A5EB-62B293D839F1}"/>
                                    <w:text/>
                                  </w:sdtPr>
                                  <w:sdtEndPr/>
                                  <w:sdtContent>
                                    <w:p w14:paraId="43C6DDA2" w14:textId="03F3C608" w:rsidR="00C55F70" w:rsidRDefault="00C55F70">
                                      <w:pPr>
                                        <w:pStyle w:val="Sansinterligne"/>
                                        <w:spacing w:line="360" w:lineRule="auto"/>
                                        <w:rPr>
                                          <w:color w:val="FFFFFF" w:themeColor="background1"/>
                                        </w:rPr>
                                      </w:pPr>
                                      <w:r>
                                        <w:rPr>
                                          <w:color w:val="FFFFFF" w:themeColor="background1"/>
                                        </w:rPr>
                                        <w:t>Parle-Toi kinésio</w:t>
                                      </w:r>
                                    </w:p>
                                  </w:sdtContent>
                                </w:sdt>
                                <w:sdt>
                                  <w:sdtPr>
                                    <w:rPr>
                                      <w:color w:val="FFFFFF" w:themeColor="background1"/>
                                    </w:rPr>
                                    <w:alias w:val="Date"/>
                                    <w:id w:val="59456973"/>
                                    <w:dataBinding w:prefixMappings="xmlns:ns0='http://schemas.microsoft.com/office/2006/coverPageProps'" w:xpath="/ns0:CoverPageProperties[1]/ns0:PublishDate[1]" w:storeItemID="{55AF091B-3C7A-41E3-B477-F2FDAA23CFDA}"/>
                                    <w:date w:fullDate="2022-09-30T00:00:00Z">
                                      <w:dateFormat w:val="dd/MM/yyyy"/>
                                      <w:lid w:val="fr-FR"/>
                                      <w:storeMappedDataAs w:val="dateTime"/>
                                      <w:calendar w:val="gregorian"/>
                                    </w:date>
                                  </w:sdtPr>
                                  <w:sdtEndPr/>
                                  <w:sdtContent>
                                    <w:p w14:paraId="3F3162A6" w14:textId="0A820C2E" w:rsidR="00C55F70" w:rsidRDefault="00C55F70">
                                      <w:pPr>
                                        <w:pStyle w:val="Sansinterligne"/>
                                        <w:spacing w:line="360" w:lineRule="auto"/>
                                        <w:rPr>
                                          <w:color w:val="FFFFFF" w:themeColor="background1"/>
                                        </w:rPr>
                                      </w:pPr>
                                      <w:r>
                                        <w:rPr>
                                          <w:color w:val="FFFFFF" w:themeColor="background1"/>
                                        </w:rPr>
                                        <w:t>30/09/2022</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40DC9C03" id="Groupe 453" o:spid="_x0000_s1026" style="position:absolute;margin-left:193.95pt;margin-top:0;width:245.15pt;height:11in;z-index:251664384;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">
                    <v:rect id="Rectangle 459" o:spid="_x0000_s1027" alt="Light vertical" style="position:absolute;width:1385;height:1005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SaJ8QA&#10;AADcAAAADwAAAGRycy9kb3ducmV2LnhtbESPQWsCMRSE70L/Q3iF3jSrVNGtUVqh1ZtoK/b42Dx3&#10;F5OXNYm6/nsjFHocZuYbZjpvrREX8qF2rKDfy0AQF07XXCr4+f7sjkGEiKzROCYFNwownz11pphr&#10;d+UNXbaxFAnCIUcFVYxNLmUoKrIYeq4hTt7BeYsxSV9K7fGa4NbIQZaNpMWa00KFDS0qKo7bs1XQ&#10;LD78ZBzN+WRG6/Xvxu37u6+lUi/P7fsbiEht/A//tVdawetwAo8z6Qj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kmifEAAAA3AAAAA8AAAAAAAAAAAAAAAAAmAIAAGRycy9k&#10;b3ducmV2LnhtbFBLBQYAAAAABAAEAPUAAACJAwAAAAA=&#10;" fillcolor="#a8d08d [1945]" stroked="f" strokecolor="white" strokeweight="1pt">
                      <v:fill r:id="rId7" o:title="" opacity="52428f" color2="white [3212]" o:opacity2="52428f" type="pattern"/>
                      <v:shadow color="#d8d8d8" offset="3pt,3pt"/>
                    </v:rect>
                    <v:rect id="Rectangle 460" o:spid="_x0000_s1028" style="position:absolute;left:1246;width:29718;height:100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wJjcAA&#10;AADcAAAADwAAAGRycy9kb3ducmV2LnhtbERPy4rCMBTdC/5DuMLsNLWOZaxGUcFhcOVjwO2luTbF&#10;5qY0UTt/P1kILg/nvVh1thYPan3lWMF4lIAgLpyuuFTwe94Nv0D4gKyxdkwK/sjDatnvLTDX7slH&#10;epxCKWII+xwVmBCaXEpfGLLoR64hjtzVtRZDhG0pdYvPGG5rmSZJJi1WHBsMNrQ1VNxOd6vggruQ&#10;ft/NdHLYJOl+fJzpbqaV+hh06zmIQF14i1/uH63gM4vz45l4BOTy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SwJjcAAAADcAAAADwAAAAAAAAAAAAAAAACYAgAAZHJzL2Rvd25y&#10;ZXYueG1sUEsFBgAAAAAEAAQA9QAAAIUDAAAAAA==&#10;" fillcolor="#ac3326" stroked="f" strokecolor="#d8d8d8"/>
                    <v:rect id="Rectangle 461" o:spid="_x0000_s1029" style="position:absolute;left:138;width:30998;height:23774;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4tkcUA&#10;AADcAAAADwAAAGRycy9kb3ducmV2LnhtbESP3WoCMRSE7wXfIRyhd5pVWmm3ZkUUwRaKaO39YXPc&#10;HzcncRPX7ds3hUIvh5n5hlkse9OIjlpfWVYwnSQgiHOrKy4UnD6342cQPiBrbCyTgm/ysMyGgwWm&#10;2t75QN0xFCJC2KeooAzBpVL6vCSDfmIdcfTOtjUYomwLqVu8R7hp5CxJ5tJgxXGhREfrkvLL8WYU&#10;yI/OfW3rl+R0cJv9m3uvr0+4Ueph1K9eQQTqw3/4r73TCh7nU/g9E4+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i2RxQAAANwAAAAPAAAAAAAAAAAAAAAAAJgCAABkcnMv&#10;ZG93bnJldi54bWxQSwUGAAAAAAQABAD1AAAAigMAAAAA&#10;" filled="f" stroked="f" strokecolor="white" strokeweight="1pt">
                      <v:fill opacity="52428f"/>
                      <v:shadow color="#d8d8d8" offset="3pt,3pt"/>
                      <v:textbox inset="28.8pt,14.4pt,14.4pt,14.4pt">
                        <w:txbxContent>
                          <w:sdt>
                            <w:sdtPr>
                              <w:rPr>
                                <w:color w:val="FFFFFF" w:themeColor="background1"/>
                                <w:sz w:val="96"/>
                                <w:szCs w:val="96"/>
                              </w:rPr>
                              <w:alias w:val="Année"/>
                              <w:id w:val="-1263523913"/>
                              <w:dataBinding w:prefixMappings="xmlns:ns0='http://schemas.microsoft.com/office/2006/coverPageProps'" w:xpath="/ns0:CoverPageProperties[1]/ns0:PublishDate[1]" w:storeItemID="{55AF091B-3C7A-41E3-B477-F2FDAA23CFDA}"/>
                              <w:date w:fullDate="2022-09-30T00:00:00Z">
                                <w:dateFormat w:val="yyyy"/>
                                <w:lid w:val="fr-FR"/>
                                <w:storeMappedDataAs w:val="dateTime"/>
                                <w:calendar w:val="gregorian"/>
                              </w:date>
                            </w:sdtPr>
                            <w:sdtContent>
                              <w:p w14:paraId="258CF38A" w14:textId="6C824B0F" w:rsidR="00C55F70" w:rsidRDefault="00C55F70">
                                <w:pPr>
                                  <w:pStyle w:val="Sansinterligne"/>
                                  <w:rPr>
                                    <w:color w:val="FFFFFF" w:themeColor="background1"/>
                                    <w:sz w:val="96"/>
                                    <w:szCs w:val="96"/>
                                  </w:rPr>
                                </w:pPr>
                                <w:r>
                                  <w:rPr>
                                    <w:color w:val="FFFFFF" w:themeColor="background1"/>
                                    <w:sz w:val="96"/>
                                    <w:szCs w:val="96"/>
                                  </w:rPr>
                                  <w:t>2022</w:t>
                                </w:r>
                              </w:p>
                            </w:sdtContent>
                          </w:sdt>
                        </w:txbxContent>
                      </v:textbox>
                    </v:rect>
                    <v:rect id="Rectangle 9" o:spid="_x0000_s1030" style="position:absolute;top:67610;width:30895;height:28333;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yz5sUA&#10;AADcAAAADwAAAGRycy9kb3ducmV2LnhtbESPQWvCQBSE70L/w/IK3nRTsVJjVikVwQpF1Hh/ZF+T&#10;2OzbbXaN8d93C4Ueh5n5hslWvWlER62vLSt4GicgiAuray4V5KfN6AWED8gaG8uk4E4eVsuHQYap&#10;tjc+UHcMpYgQ9ikqqEJwqZS+qMigH1tHHL1P2xoMUbal1C3eItw0cpIkM2mw5rhQoaO3ioqv49Uo&#10;kB+dO28u8yQ/uPX+3e0u38+4Vmr42L8uQATqw3/4r73VCqazCfyeiUd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rLPmxQAAANwAAAAPAAAAAAAAAAAAAAAAAJgCAABkcnMv&#10;ZG93bnJldi54bWxQSwUGAAAAAAQABAD1AAAAigMAAAAA&#10;" filled="f" stroked="f" strokecolor="white" strokeweight="1pt">
                      <v:fill opacity="52428f"/>
                      <v:shadow color="#d8d8d8" offset="3pt,3pt"/>
                      <v:textbox inset="28.8pt,14.4pt,14.4pt,14.4pt">
                        <w:txbxContent>
                          <w:sdt>
                            <w:sdtPr>
                              <w:rPr>
                                <w:color w:val="FFFFFF" w:themeColor="background1"/>
                              </w:rPr>
                              <w:alias w:val="Auteur"/>
                              <w:id w:val="-573274979"/>
                              <w:dataBinding w:prefixMappings="xmlns:ns0='http://schemas.openxmlformats.org/package/2006/metadata/core-properties' xmlns:ns1='http://purl.org/dc/elements/1.1/'" w:xpath="/ns0:coreProperties[1]/ns1:creator[1]" w:storeItemID="{6C3C8BC8-F283-45AE-878A-BAB7291924A1}"/>
                              <w:text/>
                            </w:sdtPr>
                            <w:sdtContent>
                              <w:p w14:paraId="452BFE48" w14:textId="2D52B054" w:rsidR="00C55F70" w:rsidRDefault="00C55F70">
                                <w:pPr>
                                  <w:pStyle w:val="Sansinterligne"/>
                                  <w:spacing w:line="360" w:lineRule="auto"/>
                                  <w:rPr>
                                    <w:color w:val="FFFFFF" w:themeColor="background1"/>
                                  </w:rPr>
                                </w:pPr>
                                <w:r>
                                  <w:rPr>
                                    <w:color w:val="FFFFFF" w:themeColor="background1"/>
                                  </w:rPr>
                                  <w:t>Claire LAURENT</w:t>
                                </w:r>
                              </w:p>
                            </w:sdtContent>
                          </w:sdt>
                          <w:sdt>
                            <w:sdtPr>
                              <w:rPr>
                                <w:color w:val="FFFFFF" w:themeColor="background1"/>
                              </w:rPr>
                              <w:alias w:val="Société"/>
                              <w:id w:val="-416096775"/>
                              <w:dataBinding w:prefixMappings="xmlns:ns0='http://schemas.openxmlformats.org/officeDocument/2006/extended-properties'" w:xpath="/ns0:Properties[1]/ns0:Company[1]" w:storeItemID="{6668398D-A668-4E3E-A5EB-62B293D839F1}"/>
                              <w:text/>
                            </w:sdtPr>
                            <w:sdtContent>
                              <w:p w14:paraId="43C6DDA2" w14:textId="03F3C608" w:rsidR="00C55F70" w:rsidRDefault="00C55F70">
                                <w:pPr>
                                  <w:pStyle w:val="Sansinterligne"/>
                                  <w:spacing w:line="360" w:lineRule="auto"/>
                                  <w:rPr>
                                    <w:color w:val="FFFFFF" w:themeColor="background1"/>
                                  </w:rPr>
                                </w:pPr>
                                <w:r>
                                  <w:rPr>
                                    <w:color w:val="FFFFFF" w:themeColor="background1"/>
                                  </w:rPr>
                                  <w:t>Parle-Toi kinésio</w:t>
                                </w:r>
                              </w:p>
                            </w:sdtContent>
                          </w:sdt>
                          <w:sdt>
                            <w:sdtPr>
                              <w:rPr>
                                <w:color w:val="FFFFFF" w:themeColor="background1"/>
                              </w:rPr>
                              <w:alias w:val="Date"/>
                              <w:id w:val="59456973"/>
                              <w:dataBinding w:prefixMappings="xmlns:ns0='http://schemas.microsoft.com/office/2006/coverPageProps'" w:xpath="/ns0:CoverPageProperties[1]/ns0:PublishDate[1]" w:storeItemID="{55AF091B-3C7A-41E3-B477-F2FDAA23CFDA}"/>
                              <w:date w:fullDate="2022-09-30T00:00:00Z">
                                <w:dateFormat w:val="dd/MM/yyyy"/>
                                <w:lid w:val="fr-FR"/>
                                <w:storeMappedDataAs w:val="dateTime"/>
                                <w:calendar w:val="gregorian"/>
                              </w:date>
                            </w:sdtPr>
                            <w:sdtContent>
                              <w:p w14:paraId="3F3162A6" w14:textId="0A820C2E" w:rsidR="00C55F70" w:rsidRDefault="00C55F70">
                                <w:pPr>
                                  <w:pStyle w:val="Sansinterligne"/>
                                  <w:spacing w:line="360" w:lineRule="auto"/>
                                  <w:rPr>
                                    <w:color w:val="FFFFFF" w:themeColor="background1"/>
                                  </w:rPr>
                                </w:pPr>
                                <w:r>
                                  <w:rPr>
                                    <w:color w:val="FFFFFF" w:themeColor="background1"/>
                                  </w:rPr>
                                  <w:t>30/09/2022</w:t>
                                </w:r>
                              </w:p>
                            </w:sdtContent>
                          </w:sdt>
                        </w:txbxContent>
                      </v:textbox>
                    </v:rect>
                    <w10:wrap anchorx="page" anchory="page"/>
                  </v:group>
                </w:pict>
              </mc:Fallback>
            </mc:AlternateContent>
          </w:r>
          <w:r>
            <w:rPr>
              <w:noProof/>
            </w:rPr>
            <mc:AlternateContent>
              <mc:Choice Requires="wps">
                <w:drawing>
                  <wp:anchor distT="0" distB="0" distL="114300" distR="114300" simplePos="0" relativeHeight="251666432" behindDoc="0" locked="0" layoutInCell="0" allowOverlap="1" wp14:anchorId="18B833BF" wp14:editId="6DA5F369">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6970395" cy="640080"/>
                    <wp:effectExtent l="0" t="0" r="20955" b="20320"/>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chemeClr val="tx1"/>
                            </a:solidFill>
                            <a:ln w="19050">
                              <a:solidFill>
                                <a:schemeClr val="tx1"/>
                              </a:solidFill>
                              <a:miter lim="800000"/>
                              <a:headEnd/>
                              <a:tailEnd/>
                            </a:ln>
                          </wps:spPr>
                          <wps:txbx>
                            <w:txbxContent>
                              <w:sdt>
                                <w:sdtPr>
                                  <w:rPr>
                                    <w:color w:val="FFFFFF" w:themeColor="background1"/>
                                    <w:sz w:val="52"/>
                                    <w:szCs w:val="72"/>
                                  </w:rPr>
                                  <w:alias w:val="Titre"/>
                                  <w:id w:val="660510476"/>
                                  <w:dataBinding w:prefixMappings="xmlns:ns0='http://schemas.openxmlformats.org/package/2006/metadata/core-properties' xmlns:ns1='http://purl.org/dc/elements/1.1/'" w:xpath="/ns0:coreProperties[1]/ns1:title[1]" w:storeItemID="{6C3C8BC8-F283-45AE-878A-BAB7291924A1}"/>
                                  <w:text/>
                                </w:sdtPr>
                                <w:sdtEndPr/>
                                <w:sdtContent>
                                  <w:p w14:paraId="40DC5420" w14:textId="55A756E6" w:rsidR="00C55F70" w:rsidRDefault="008E4E90">
                                    <w:pPr>
                                      <w:pStyle w:val="Sansinterligne"/>
                                      <w:jc w:val="right"/>
                                      <w:rPr>
                                        <w:color w:val="FFFFFF" w:themeColor="background1"/>
                                        <w:sz w:val="72"/>
                                        <w:szCs w:val="72"/>
                                      </w:rPr>
                                    </w:pPr>
                                    <w:r>
                                      <w:rPr>
                                        <w:color w:val="FFFFFF" w:themeColor="background1"/>
                                        <w:sz w:val="52"/>
                                        <w:szCs w:val="72"/>
                                      </w:rPr>
                                      <w:t>Travail haptique au champ d’argile®</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18B833BF" id="Rectangle 16" o:spid="_x0000_s1031" style="position:absolute;margin-left:0;margin-top:0;width:548.85pt;height:50.4pt;z-index:251666432;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" o:allowincell="f" fillcolor="black [3213]" strokecolor="black [3213]" strokeweight="1.5pt">
                    <v:textbox style="mso-fit-shape-to-text:t" inset="14.4pt,,14.4pt">
                      <w:txbxContent>
                        <w:sdt>
                          <w:sdtPr>
                            <w:rPr>
                              <w:color w:val="FFFFFF" w:themeColor="background1"/>
                              <w:sz w:val="52"/>
                              <w:szCs w:val="72"/>
                            </w:rPr>
                            <w:alias w:val="Titre"/>
                            <w:id w:val="660510476"/>
                            <w:dataBinding w:prefixMappings="xmlns:ns0='http://schemas.openxmlformats.org/package/2006/metadata/core-properties' xmlns:ns1='http://purl.org/dc/elements/1.1/'" w:xpath="/ns0:coreProperties[1]/ns1:title[1]" w:storeItemID="{6C3C8BC8-F283-45AE-878A-BAB7291924A1}"/>
                            <w:text/>
                          </w:sdtPr>
                          <w:sdtContent>
                            <w:p w14:paraId="40DC5420" w14:textId="55A756E6" w:rsidR="00C55F70" w:rsidRDefault="008E4E90">
                              <w:pPr>
                                <w:pStyle w:val="Sansinterligne"/>
                                <w:jc w:val="right"/>
                                <w:rPr>
                                  <w:color w:val="FFFFFF" w:themeColor="background1"/>
                                  <w:sz w:val="72"/>
                                  <w:szCs w:val="72"/>
                                </w:rPr>
                              </w:pPr>
                              <w:r>
                                <w:rPr>
                                  <w:color w:val="FFFFFF" w:themeColor="background1"/>
                                  <w:sz w:val="52"/>
                                  <w:szCs w:val="72"/>
                                </w:rPr>
                                <w:t>Travail haptique au champ d’argile®</w:t>
                              </w:r>
                            </w:p>
                          </w:sdtContent>
                        </w:sdt>
                      </w:txbxContent>
                    </v:textbox>
                    <w10:wrap anchorx="page" anchory="page"/>
                  </v:rect>
                </w:pict>
              </mc:Fallback>
            </mc:AlternateContent>
          </w:r>
        </w:p>
        <w:p w14:paraId="35A211AD" w14:textId="3B09B6B1" w:rsidR="00C55F70" w:rsidRDefault="008E4E90">
          <w:pPr>
            <w:rPr>
              <w:noProof/>
            </w:rPr>
          </w:pPr>
          <w:r>
            <w:rPr>
              <w:noProof/>
            </w:rPr>
            <mc:AlternateContent>
              <mc:Choice Requires="wps">
                <w:drawing>
                  <wp:anchor distT="0" distB="0" distL="114300" distR="114300" simplePos="0" relativeHeight="251671552" behindDoc="0" locked="0" layoutInCell="0" allowOverlap="1" wp14:anchorId="7D720BC5" wp14:editId="5AA80179">
                    <wp:simplePos x="0" y="0"/>
                    <wp:positionH relativeFrom="page">
                      <wp:posOffset>-159026</wp:posOffset>
                    </wp:positionH>
                    <wp:positionV relativeFrom="page">
                      <wp:posOffset>6977270</wp:posOffset>
                    </wp:positionV>
                    <wp:extent cx="4472609" cy="2872408"/>
                    <wp:effectExtent l="0" t="0" r="23495" b="23495"/>
                    <wp:wrapNone/>
                    <wp:docPr id="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2609" cy="2872408"/>
                            </a:xfrm>
                            <a:prstGeom prst="rect">
                              <a:avLst/>
                            </a:prstGeom>
                            <a:solidFill>
                              <a:srgbClr val="AC3326"/>
                            </a:solidFill>
                            <a:ln w="19050">
                              <a:solidFill>
                                <a:schemeClr val="tx1"/>
                              </a:solidFill>
                              <a:miter lim="800000"/>
                              <a:headEnd/>
                              <a:tailEnd/>
                            </a:ln>
                          </wps:spPr>
                          <wps:txbx>
                            <w:txbxContent>
                              <w:p w14:paraId="02CC9DF3" w14:textId="0F320C3B" w:rsidR="008E4E90" w:rsidRDefault="008E4E90" w:rsidP="008E4E90">
                                <w:pPr>
                                  <w:pStyle w:val="Sansinterligne"/>
                                  <w:jc w:val="right"/>
                                  <w:rPr>
                                    <w:color w:val="FFFFFF" w:themeColor="background1"/>
                                    <w:sz w:val="44"/>
                                    <w:szCs w:val="72"/>
                                  </w:rPr>
                                </w:pPr>
                                <w:r>
                                  <w:rPr>
                                    <w:color w:val="FFFFFF" w:themeColor="background1"/>
                                    <w:sz w:val="44"/>
                                    <w:szCs w:val="72"/>
                                  </w:rPr>
                                  <w:t>Claire LAURENT</w:t>
                                </w:r>
                              </w:p>
                              <w:p w14:paraId="6F417BE4" w14:textId="77777777" w:rsidR="008E4E90" w:rsidRPr="008E4E90" w:rsidRDefault="008E4E90" w:rsidP="008E4E90">
                                <w:pPr>
                                  <w:pStyle w:val="Sansinterligne"/>
                                  <w:jc w:val="right"/>
                                  <w:rPr>
                                    <w:color w:val="FFFFFF" w:themeColor="background1"/>
                                    <w:sz w:val="44"/>
                                    <w:szCs w:val="72"/>
                                  </w:rPr>
                                </w:pPr>
                                <w:r w:rsidRPr="008E4E90">
                                  <w:rPr>
                                    <w:color w:val="FFFFFF" w:themeColor="background1"/>
                                    <w:sz w:val="44"/>
                                    <w:szCs w:val="72"/>
                                  </w:rPr>
                                  <w:t>8ter rue de Dhuisy</w:t>
                                </w:r>
                              </w:p>
                              <w:p w14:paraId="3E3AD6A9" w14:textId="77777777" w:rsidR="008E4E90" w:rsidRPr="008E4E90" w:rsidRDefault="008E4E90" w:rsidP="008E4E90">
                                <w:pPr>
                                  <w:pStyle w:val="Sansinterligne"/>
                                  <w:jc w:val="right"/>
                                  <w:rPr>
                                    <w:color w:val="FFFFFF" w:themeColor="background1"/>
                                    <w:sz w:val="44"/>
                                    <w:szCs w:val="72"/>
                                  </w:rPr>
                                </w:pPr>
                                <w:r w:rsidRPr="008E4E90">
                                  <w:rPr>
                                    <w:color w:val="FFFFFF" w:themeColor="background1"/>
                                    <w:sz w:val="44"/>
                                    <w:szCs w:val="72"/>
                                  </w:rPr>
                                  <w:t>02310 Montreuil-aux-Lions</w:t>
                                </w:r>
                              </w:p>
                              <w:p w14:paraId="7249DC8B" w14:textId="77777777" w:rsidR="008E4E90" w:rsidRDefault="008E4E90" w:rsidP="008E4E90">
                                <w:pPr>
                                  <w:pStyle w:val="Sansinterligne"/>
                                  <w:jc w:val="right"/>
                                  <w:rPr>
                                    <w:color w:val="FFFFFF" w:themeColor="background1"/>
                                    <w:sz w:val="40"/>
                                    <w:szCs w:val="72"/>
                                  </w:rPr>
                                </w:pPr>
                                <w:r w:rsidRPr="008E4E90">
                                  <w:rPr>
                                    <w:color w:val="FFFFFF" w:themeColor="background1"/>
                                    <w:sz w:val="40"/>
                                    <w:szCs w:val="72"/>
                                  </w:rPr>
                                  <w:t>06 25 35 72 38</w:t>
                                </w:r>
                              </w:p>
                              <w:p w14:paraId="2C9DC251" w14:textId="77777777" w:rsidR="008E4E90" w:rsidRDefault="008E4E90" w:rsidP="008E4E90">
                                <w:pPr>
                                  <w:pStyle w:val="Sansinterligne"/>
                                  <w:jc w:val="right"/>
                                  <w:rPr>
                                    <w:color w:val="FFFFFF" w:themeColor="background1"/>
                                    <w:sz w:val="40"/>
                                    <w:szCs w:val="72"/>
                                  </w:rPr>
                                </w:pPr>
                              </w:p>
                              <w:p w14:paraId="3B3458B2" w14:textId="6A51DB06" w:rsidR="008E4E90" w:rsidRDefault="008E4E90" w:rsidP="008E4E90">
                                <w:pPr>
                                  <w:pStyle w:val="Sansinterligne"/>
                                  <w:jc w:val="right"/>
                                  <w:rPr>
                                    <w:color w:val="FFFFFF" w:themeColor="background1"/>
                                    <w:sz w:val="28"/>
                                    <w:szCs w:val="72"/>
                                  </w:rPr>
                                </w:pPr>
                                <w:r>
                                  <w:rPr>
                                    <w:color w:val="FFFFFF" w:themeColor="background1"/>
                                    <w:sz w:val="28"/>
                                    <w:szCs w:val="72"/>
                                  </w:rPr>
                                  <w:t>SIRET 845 140 672 0021</w:t>
                                </w:r>
                              </w:p>
                              <w:p w14:paraId="51D8195D" w14:textId="2AADF7A7" w:rsidR="008E4E90" w:rsidRDefault="008E4E90" w:rsidP="008E4E90">
                                <w:pPr>
                                  <w:pStyle w:val="Sansinterligne"/>
                                  <w:jc w:val="right"/>
                                  <w:rPr>
                                    <w:color w:val="FFFFFF" w:themeColor="background1"/>
                                    <w:sz w:val="28"/>
                                    <w:szCs w:val="72"/>
                                  </w:rPr>
                                </w:pPr>
                                <w:r>
                                  <w:rPr>
                                    <w:color w:val="FFFFFF" w:themeColor="background1"/>
                                    <w:sz w:val="28"/>
                                    <w:szCs w:val="72"/>
                                  </w:rPr>
                                  <w:t>APE 8690F – EI</w:t>
                                </w:r>
                              </w:p>
                              <w:p w14:paraId="0C0579F9" w14:textId="77777777" w:rsidR="008E4E90" w:rsidRDefault="008E4E90" w:rsidP="008E4E90">
                                <w:pPr>
                                  <w:pStyle w:val="Sansinterligne"/>
                                  <w:jc w:val="right"/>
                                  <w:rPr>
                                    <w:color w:val="FFFFFF" w:themeColor="background1"/>
                                    <w:sz w:val="28"/>
                                    <w:szCs w:val="72"/>
                                  </w:rPr>
                                </w:pPr>
                              </w:p>
                              <w:p w14:paraId="6F028D1E" w14:textId="55A76DF3" w:rsidR="008E4E90" w:rsidRPr="008E4E90" w:rsidRDefault="008E4E90" w:rsidP="008E4E90">
                                <w:pPr>
                                  <w:pStyle w:val="Sansinterligne"/>
                                  <w:jc w:val="right"/>
                                  <w:rPr>
                                    <w:color w:val="FFFFFF" w:themeColor="background1"/>
                                    <w:sz w:val="28"/>
                                    <w:szCs w:val="72"/>
                                  </w:rPr>
                                </w:pPr>
                                <w:r>
                                  <w:rPr>
                                    <w:color w:val="FFFFFF" w:themeColor="background1"/>
                                    <w:sz w:val="28"/>
                                    <w:szCs w:val="72"/>
                                  </w:rPr>
                                  <w:t>Membre ADECAP</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D720BC5" id="_x0000_s1032" style="position:absolute;margin-left:-12.5pt;margin-top:549.4pt;width:352.15pt;height:226.1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" o:allowincell="f" fillcolor="#ac3326" strokecolor="black [3213]" strokeweight="1.5pt">
                    <v:textbox inset="14.4pt,,14.4pt">
                      <w:txbxContent>
                        <w:p w14:paraId="02CC9DF3" w14:textId="0F320C3B" w:rsidR="008E4E90" w:rsidRDefault="008E4E90" w:rsidP="008E4E90">
                          <w:pPr>
                            <w:pStyle w:val="Sansinterligne"/>
                            <w:jc w:val="right"/>
                            <w:rPr>
                              <w:color w:val="FFFFFF" w:themeColor="background1"/>
                              <w:sz w:val="44"/>
                              <w:szCs w:val="72"/>
                            </w:rPr>
                          </w:pPr>
                          <w:r>
                            <w:rPr>
                              <w:color w:val="FFFFFF" w:themeColor="background1"/>
                              <w:sz w:val="44"/>
                              <w:szCs w:val="72"/>
                            </w:rPr>
                            <w:t>Claire LAURENT</w:t>
                          </w:r>
                        </w:p>
                        <w:p w14:paraId="6F417BE4" w14:textId="77777777" w:rsidR="008E4E90" w:rsidRPr="008E4E90" w:rsidRDefault="008E4E90" w:rsidP="008E4E90">
                          <w:pPr>
                            <w:pStyle w:val="Sansinterligne"/>
                            <w:jc w:val="right"/>
                            <w:rPr>
                              <w:color w:val="FFFFFF" w:themeColor="background1"/>
                              <w:sz w:val="44"/>
                              <w:szCs w:val="72"/>
                            </w:rPr>
                          </w:pPr>
                          <w:r w:rsidRPr="008E4E90">
                            <w:rPr>
                              <w:color w:val="FFFFFF" w:themeColor="background1"/>
                              <w:sz w:val="44"/>
                              <w:szCs w:val="72"/>
                            </w:rPr>
                            <w:t>8ter rue de Dhuisy</w:t>
                          </w:r>
                        </w:p>
                        <w:p w14:paraId="3E3AD6A9" w14:textId="77777777" w:rsidR="008E4E90" w:rsidRPr="008E4E90" w:rsidRDefault="008E4E90" w:rsidP="008E4E90">
                          <w:pPr>
                            <w:pStyle w:val="Sansinterligne"/>
                            <w:jc w:val="right"/>
                            <w:rPr>
                              <w:color w:val="FFFFFF" w:themeColor="background1"/>
                              <w:sz w:val="44"/>
                              <w:szCs w:val="72"/>
                            </w:rPr>
                          </w:pPr>
                          <w:r w:rsidRPr="008E4E90">
                            <w:rPr>
                              <w:color w:val="FFFFFF" w:themeColor="background1"/>
                              <w:sz w:val="44"/>
                              <w:szCs w:val="72"/>
                            </w:rPr>
                            <w:t>02310 Montreuil-aux-Lions</w:t>
                          </w:r>
                        </w:p>
                        <w:p w14:paraId="7249DC8B" w14:textId="77777777" w:rsidR="008E4E90" w:rsidRDefault="008E4E90" w:rsidP="008E4E90">
                          <w:pPr>
                            <w:pStyle w:val="Sansinterligne"/>
                            <w:jc w:val="right"/>
                            <w:rPr>
                              <w:color w:val="FFFFFF" w:themeColor="background1"/>
                              <w:sz w:val="40"/>
                              <w:szCs w:val="72"/>
                            </w:rPr>
                          </w:pPr>
                          <w:r w:rsidRPr="008E4E90">
                            <w:rPr>
                              <w:color w:val="FFFFFF" w:themeColor="background1"/>
                              <w:sz w:val="40"/>
                              <w:szCs w:val="72"/>
                            </w:rPr>
                            <w:t>06 25 35 72 38</w:t>
                          </w:r>
                        </w:p>
                        <w:p w14:paraId="2C9DC251" w14:textId="77777777" w:rsidR="008E4E90" w:rsidRDefault="008E4E90" w:rsidP="008E4E90">
                          <w:pPr>
                            <w:pStyle w:val="Sansinterligne"/>
                            <w:jc w:val="right"/>
                            <w:rPr>
                              <w:color w:val="FFFFFF" w:themeColor="background1"/>
                              <w:sz w:val="40"/>
                              <w:szCs w:val="72"/>
                            </w:rPr>
                          </w:pPr>
                        </w:p>
                        <w:p w14:paraId="3B3458B2" w14:textId="6A51DB06" w:rsidR="008E4E90" w:rsidRDefault="008E4E90" w:rsidP="008E4E90">
                          <w:pPr>
                            <w:pStyle w:val="Sansinterligne"/>
                            <w:jc w:val="right"/>
                            <w:rPr>
                              <w:color w:val="FFFFFF" w:themeColor="background1"/>
                              <w:sz w:val="28"/>
                              <w:szCs w:val="72"/>
                            </w:rPr>
                          </w:pPr>
                          <w:r>
                            <w:rPr>
                              <w:color w:val="FFFFFF" w:themeColor="background1"/>
                              <w:sz w:val="28"/>
                              <w:szCs w:val="72"/>
                            </w:rPr>
                            <w:t>SIRET 845 140 672 0021</w:t>
                          </w:r>
                        </w:p>
                        <w:p w14:paraId="51D8195D" w14:textId="2AADF7A7" w:rsidR="008E4E90" w:rsidRDefault="008E4E90" w:rsidP="008E4E90">
                          <w:pPr>
                            <w:pStyle w:val="Sansinterligne"/>
                            <w:jc w:val="right"/>
                            <w:rPr>
                              <w:color w:val="FFFFFF" w:themeColor="background1"/>
                              <w:sz w:val="28"/>
                              <w:szCs w:val="72"/>
                            </w:rPr>
                          </w:pPr>
                          <w:r>
                            <w:rPr>
                              <w:color w:val="FFFFFF" w:themeColor="background1"/>
                              <w:sz w:val="28"/>
                              <w:szCs w:val="72"/>
                            </w:rPr>
                            <w:t>APE 8690F – EI</w:t>
                          </w:r>
                        </w:p>
                        <w:p w14:paraId="0C0579F9" w14:textId="77777777" w:rsidR="008E4E90" w:rsidRDefault="008E4E90" w:rsidP="008E4E90">
                          <w:pPr>
                            <w:pStyle w:val="Sansinterligne"/>
                            <w:jc w:val="right"/>
                            <w:rPr>
                              <w:color w:val="FFFFFF" w:themeColor="background1"/>
                              <w:sz w:val="28"/>
                              <w:szCs w:val="72"/>
                            </w:rPr>
                          </w:pPr>
                        </w:p>
                        <w:p w14:paraId="6F028D1E" w14:textId="55A76DF3" w:rsidR="008E4E90" w:rsidRPr="008E4E90" w:rsidRDefault="008E4E90" w:rsidP="008E4E90">
                          <w:pPr>
                            <w:pStyle w:val="Sansinterligne"/>
                            <w:jc w:val="right"/>
                            <w:rPr>
                              <w:color w:val="FFFFFF" w:themeColor="background1"/>
                              <w:sz w:val="28"/>
                              <w:szCs w:val="72"/>
                            </w:rPr>
                          </w:pPr>
                          <w:r>
                            <w:rPr>
                              <w:color w:val="FFFFFF" w:themeColor="background1"/>
                              <w:sz w:val="28"/>
                              <w:szCs w:val="72"/>
                            </w:rPr>
                            <w:t xml:space="preserve">Membre </w:t>
                          </w:r>
                          <w:r>
                            <w:rPr>
                              <w:color w:val="FFFFFF" w:themeColor="background1"/>
                              <w:sz w:val="28"/>
                              <w:szCs w:val="72"/>
                            </w:rPr>
                            <w:t>ADECAP</w:t>
                          </w:r>
                        </w:p>
                      </w:txbxContent>
                    </v:textbox>
                    <w10:wrap anchorx="page" anchory="page"/>
                  </v:rect>
                </w:pict>
              </mc:Fallback>
            </mc:AlternateContent>
          </w:r>
          <w:r w:rsidR="00C55F70">
            <w:rPr>
              <w:noProof/>
            </w:rPr>
            <w:drawing>
              <wp:anchor distT="0" distB="0" distL="114300" distR="114300" simplePos="0" relativeHeight="251667456" behindDoc="0" locked="0" layoutInCell="1" allowOverlap="1" wp14:anchorId="065E4C93" wp14:editId="0FC394E2">
                <wp:simplePos x="0" y="0"/>
                <wp:positionH relativeFrom="column">
                  <wp:posOffset>1552490</wp:posOffset>
                </wp:positionH>
                <wp:positionV relativeFrom="paragraph">
                  <wp:posOffset>2713355</wp:posOffset>
                </wp:positionV>
                <wp:extent cx="4326904" cy="3468756"/>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6726_compress48.jpg"/>
                        <pic:cNvPicPr/>
                      </pic:nvPicPr>
                      <pic:blipFill rotWithShape="1">
                        <a:blip r:embed="rId8" cstate="print">
                          <a:extLst>
                            <a:ext uri="{28A0092B-C50C-407E-A947-70E740481C1C}">
                              <a14:useLocalDpi xmlns:a14="http://schemas.microsoft.com/office/drawing/2010/main" val="0"/>
                            </a:ext>
                          </a:extLst>
                        </a:blip>
                        <a:srcRect r="16845"/>
                        <a:stretch/>
                      </pic:blipFill>
                      <pic:spPr bwMode="auto">
                        <a:xfrm>
                          <a:off x="0" y="0"/>
                          <a:ext cx="4326904" cy="346875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55F70">
            <w:rPr>
              <w:noProof/>
            </w:rPr>
            <w:br w:type="page"/>
          </w:r>
        </w:p>
      </w:sdtContent>
    </w:sdt>
    <w:p w14:paraId="02F1B734" w14:textId="699FE1B0" w:rsidR="00121372" w:rsidRPr="00C71C8C" w:rsidRDefault="00C95EA9" w:rsidP="00312FAB">
      <w:pPr>
        <w:jc w:val="center"/>
        <w:rPr>
          <w:b/>
          <w:color w:val="7F7F7F" w:themeColor="text1" w:themeTint="80"/>
          <w:sz w:val="28"/>
          <w:u w:val="single"/>
        </w:rPr>
      </w:pPr>
      <w:r w:rsidRPr="00C71C8C">
        <w:rPr>
          <w:b/>
          <w:color w:val="7F7F7F" w:themeColor="text1" w:themeTint="80"/>
          <w:sz w:val="28"/>
          <w:u w:val="single"/>
        </w:rPr>
        <w:lastRenderedPageBreak/>
        <w:t>Travail haptique au champ d'argile® (Arbeit am Tonfeld®)</w:t>
      </w:r>
    </w:p>
    <w:p w14:paraId="5F353E2F" w14:textId="77777777" w:rsidR="00C95EA9" w:rsidRPr="00C95EA9" w:rsidRDefault="00C95EA9" w:rsidP="00312FAB">
      <w:pPr>
        <w:jc w:val="center"/>
        <w:rPr>
          <w:b/>
          <w:sz w:val="2"/>
        </w:rPr>
      </w:pPr>
    </w:p>
    <w:sdt>
      <w:sdtPr>
        <w:id w:val="130226369"/>
        <w:docPartObj>
          <w:docPartGallery w:val="Table of Contents"/>
          <w:docPartUnique/>
        </w:docPartObj>
      </w:sdtPr>
      <w:sdtEndPr>
        <w:rPr>
          <w:b/>
          <w:bCs/>
          <w:color w:val="FF0000"/>
        </w:rPr>
      </w:sdtEndPr>
      <w:sdtContent>
        <w:p w14:paraId="058DB36A" w14:textId="77777777" w:rsidR="00767817" w:rsidRDefault="0048502B">
          <w:pPr>
            <w:pStyle w:val="TM1"/>
            <w:tabs>
              <w:tab w:val="right" w:leader="dot" w:pos="9630"/>
            </w:tabs>
            <w:rPr>
              <w:noProof/>
            </w:rPr>
          </w:pPr>
          <w:r w:rsidRPr="004D1734">
            <w:rPr>
              <w:b/>
              <w:bCs/>
              <w:color w:val="7F7F7F" w:themeColor="text1" w:themeTint="80"/>
            </w:rPr>
            <w:fldChar w:fldCharType="begin"/>
          </w:r>
          <w:r w:rsidRPr="004D1734">
            <w:rPr>
              <w:b/>
              <w:bCs/>
              <w:color w:val="7F7F7F" w:themeColor="text1" w:themeTint="80"/>
            </w:rPr>
            <w:instrText xml:space="preserve"> TOC \o "1-3" \h \z \u </w:instrText>
          </w:r>
          <w:r w:rsidRPr="004D1734">
            <w:rPr>
              <w:b/>
              <w:bCs/>
              <w:color w:val="7F7F7F" w:themeColor="text1" w:themeTint="80"/>
            </w:rPr>
            <w:fldChar w:fldCharType="separate"/>
          </w:r>
          <w:bookmarkStart w:id="0" w:name="_GoBack"/>
          <w:bookmarkEnd w:id="0"/>
          <w:r w:rsidR="00767817" w:rsidRPr="003A2059">
            <w:rPr>
              <w:rStyle w:val="Lienhypertexte"/>
              <w:noProof/>
            </w:rPr>
            <w:fldChar w:fldCharType="begin"/>
          </w:r>
          <w:r w:rsidR="00767817" w:rsidRPr="003A2059">
            <w:rPr>
              <w:rStyle w:val="Lienhypertexte"/>
              <w:noProof/>
            </w:rPr>
            <w:instrText xml:space="preserve"> </w:instrText>
          </w:r>
          <w:r w:rsidR="00767817">
            <w:rPr>
              <w:noProof/>
            </w:rPr>
            <w:instrText>HYPERLINK \l "_Toc116423207"</w:instrText>
          </w:r>
          <w:r w:rsidR="00767817" w:rsidRPr="003A2059">
            <w:rPr>
              <w:rStyle w:val="Lienhypertexte"/>
              <w:noProof/>
            </w:rPr>
            <w:instrText xml:space="preserve"> </w:instrText>
          </w:r>
          <w:r w:rsidR="00767817" w:rsidRPr="003A2059">
            <w:rPr>
              <w:rStyle w:val="Lienhypertexte"/>
              <w:noProof/>
            </w:rPr>
          </w:r>
          <w:r w:rsidR="00767817" w:rsidRPr="003A2059">
            <w:rPr>
              <w:rStyle w:val="Lienhypertexte"/>
              <w:noProof/>
            </w:rPr>
            <w:fldChar w:fldCharType="separate"/>
          </w:r>
          <w:r w:rsidR="00767817" w:rsidRPr="003A2059">
            <w:rPr>
              <w:rStyle w:val="Lienhypertexte"/>
              <w:b/>
              <w:noProof/>
            </w:rPr>
            <w:t>Travail haptique au champ d'argile® (Arbeit am Tonfeld®)</w:t>
          </w:r>
          <w:r w:rsidR="00767817">
            <w:rPr>
              <w:noProof/>
              <w:webHidden/>
            </w:rPr>
            <w:tab/>
          </w:r>
          <w:r w:rsidR="00767817">
            <w:rPr>
              <w:noProof/>
              <w:webHidden/>
            </w:rPr>
            <w:fldChar w:fldCharType="begin"/>
          </w:r>
          <w:r w:rsidR="00767817">
            <w:rPr>
              <w:noProof/>
              <w:webHidden/>
            </w:rPr>
            <w:instrText xml:space="preserve"> PAGEREF _Toc116423207 \h </w:instrText>
          </w:r>
          <w:r w:rsidR="00767817">
            <w:rPr>
              <w:noProof/>
              <w:webHidden/>
            </w:rPr>
          </w:r>
          <w:r w:rsidR="00767817">
            <w:rPr>
              <w:noProof/>
              <w:webHidden/>
            </w:rPr>
            <w:fldChar w:fldCharType="separate"/>
          </w:r>
          <w:r w:rsidR="00767817">
            <w:rPr>
              <w:noProof/>
              <w:webHidden/>
            </w:rPr>
            <w:t>2</w:t>
          </w:r>
          <w:r w:rsidR="00767817">
            <w:rPr>
              <w:noProof/>
              <w:webHidden/>
            </w:rPr>
            <w:fldChar w:fldCharType="end"/>
          </w:r>
          <w:r w:rsidR="00767817" w:rsidRPr="003A2059">
            <w:rPr>
              <w:rStyle w:val="Lienhypertexte"/>
              <w:noProof/>
            </w:rPr>
            <w:fldChar w:fldCharType="end"/>
          </w:r>
        </w:p>
        <w:p w14:paraId="282893C5" w14:textId="77777777" w:rsidR="00767817" w:rsidRDefault="00767817">
          <w:pPr>
            <w:pStyle w:val="TM1"/>
            <w:tabs>
              <w:tab w:val="right" w:leader="dot" w:pos="9630"/>
            </w:tabs>
            <w:rPr>
              <w:noProof/>
            </w:rPr>
          </w:pPr>
          <w:hyperlink w:anchor="_Toc116423208" w:history="1">
            <w:r w:rsidRPr="003A2059">
              <w:rPr>
                <w:rStyle w:val="Lienhypertexte"/>
                <w:noProof/>
              </w:rPr>
              <w:t>Quel est l’objectif du travail au Champ d’argile® ?</w:t>
            </w:r>
            <w:r>
              <w:rPr>
                <w:noProof/>
                <w:webHidden/>
              </w:rPr>
              <w:tab/>
            </w:r>
            <w:r>
              <w:rPr>
                <w:noProof/>
                <w:webHidden/>
              </w:rPr>
              <w:fldChar w:fldCharType="begin"/>
            </w:r>
            <w:r>
              <w:rPr>
                <w:noProof/>
                <w:webHidden/>
              </w:rPr>
              <w:instrText xml:space="preserve"> PAGEREF _Toc116423208 \h </w:instrText>
            </w:r>
            <w:r>
              <w:rPr>
                <w:noProof/>
                <w:webHidden/>
              </w:rPr>
            </w:r>
            <w:r>
              <w:rPr>
                <w:noProof/>
                <w:webHidden/>
              </w:rPr>
              <w:fldChar w:fldCharType="separate"/>
            </w:r>
            <w:r>
              <w:rPr>
                <w:noProof/>
                <w:webHidden/>
              </w:rPr>
              <w:t>2</w:t>
            </w:r>
            <w:r>
              <w:rPr>
                <w:noProof/>
                <w:webHidden/>
              </w:rPr>
              <w:fldChar w:fldCharType="end"/>
            </w:r>
          </w:hyperlink>
        </w:p>
        <w:p w14:paraId="37B9B120" w14:textId="77777777" w:rsidR="00767817" w:rsidRDefault="00767817">
          <w:pPr>
            <w:pStyle w:val="TM1"/>
            <w:tabs>
              <w:tab w:val="right" w:leader="dot" w:pos="9630"/>
            </w:tabs>
            <w:rPr>
              <w:noProof/>
            </w:rPr>
          </w:pPr>
          <w:hyperlink w:anchor="_Toc116423209" w:history="1">
            <w:r w:rsidRPr="003A2059">
              <w:rPr>
                <w:rStyle w:val="Lienhypertexte"/>
                <w:noProof/>
              </w:rPr>
              <w:t>Public visé séance individuelle :</w:t>
            </w:r>
            <w:r>
              <w:rPr>
                <w:noProof/>
                <w:webHidden/>
              </w:rPr>
              <w:tab/>
            </w:r>
            <w:r>
              <w:rPr>
                <w:noProof/>
                <w:webHidden/>
              </w:rPr>
              <w:fldChar w:fldCharType="begin"/>
            </w:r>
            <w:r>
              <w:rPr>
                <w:noProof/>
                <w:webHidden/>
              </w:rPr>
              <w:instrText xml:space="preserve"> PAGEREF _Toc116423209 \h </w:instrText>
            </w:r>
            <w:r>
              <w:rPr>
                <w:noProof/>
                <w:webHidden/>
              </w:rPr>
            </w:r>
            <w:r>
              <w:rPr>
                <w:noProof/>
                <w:webHidden/>
              </w:rPr>
              <w:fldChar w:fldCharType="separate"/>
            </w:r>
            <w:r>
              <w:rPr>
                <w:noProof/>
                <w:webHidden/>
              </w:rPr>
              <w:t>2</w:t>
            </w:r>
            <w:r>
              <w:rPr>
                <w:noProof/>
                <w:webHidden/>
              </w:rPr>
              <w:fldChar w:fldCharType="end"/>
            </w:r>
          </w:hyperlink>
        </w:p>
        <w:p w14:paraId="69CCFA2E" w14:textId="77777777" w:rsidR="00767817" w:rsidRDefault="00767817">
          <w:pPr>
            <w:pStyle w:val="TM1"/>
            <w:tabs>
              <w:tab w:val="left" w:pos="440"/>
              <w:tab w:val="right" w:leader="dot" w:pos="9630"/>
            </w:tabs>
            <w:rPr>
              <w:noProof/>
            </w:rPr>
          </w:pPr>
          <w:hyperlink w:anchor="_Toc116423210" w:history="1">
            <w:r w:rsidRPr="003A2059">
              <w:rPr>
                <w:rStyle w:val="Lienhypertexte"/>
                <w:b/>
                <w:noProof/>
              </w:rPr>
              <w:t>1.</w:t>
            </w:r>
            <w:r>
              <w:rPr>
                <w:noProof/>
              </w:rPr>
              <w:tab/>
            </w:r>
            <w:r w:rsidRPr="003A2059">
              <w:rPr>
                <w:rStyle w:val="Lienhypertexte"/>
                <w:b/>
                <w:noProof/>
              </w:rPr>
              <w:t>Tout public au cabinet : Adultes et enfants, adolescents</w:t>
            </w:r>
            <w:r>
              <w:rPr>
                <w:noProof/>
                <w:webHidden/>
              </w:rPr>
              <w:tab/>
            </w:r>
            <w:r>
              <w:rPr>
                <w:noProof/>
                <w:webHidden/>
              </w:rPr>
              <w:fldChar w:fldCharType="begin"/>
            </w:r>
            <w:r>
              <w:rPr>
                <w:noProof/>
                <w:webHidden/>
              </w:rPr>
              <w:instrText xml:space="preserve"> PAGEREF _Toc116423210 \h </w:instrText>
            </w:r>
            <w:r>
              <w:rPr>
                <w:noProof/>
                <w:webHidden/>
              </w:rPr>
            </w:r>
            <w:r>
              <w:rPr>
                <w:noProof/>
                <w:webHidden/>
              </w:rPr>
              <w:fldChar w:fldCharType="separate"/>
            </w:r>
            <w:r>
              <w:rPr>
                <w:noProof/>
                <w:webHidden/>
              </w:rPr>
              <w:t>2</w:t>
            </w:r>
            <w:r>
              <w:rPr>
                <w:noProof/>
                <w:webHidden/>
              </w:rPr>
              <w:fldChar w:fldCharType="end"/>
            </w:r>
          </w:hyperlink>
        </w:p>
        <w:p w14:paraId="77A6A394" w14:textId="77777777" w:rsidR="00767817" w:rsidRDefault="00767817">
          <w:pPr>
            <w:pStyle w:val="TM1"/>
            <w:tabs>
              <w:tab w:val="left" w:pos="440"/>
              <w:tab w:val="right" w:leader="dot" w:pos="9630"/>
            </w:tabs>
            <w:rPr>
              <w:noProof/>
            </w:rPr>
          </w:pPr>
          <w:hyperlink w:anchor="_Toc116423211" w:history="1">
            <w:r w:rsidRPr="003A2059">
              <w:rPr>
                <w:rStyle w:val="Lienhypertexte"/>
                <w:b/>
                <w:noProof/>
              </w:rPr>
              <w:t>2.</w:t>
            </w:r>
            <w:r>
              <w:rPr>
                <w:noProof/>
              </w:rPr>
              <w:tab/>
            </w:r>
            <w:r w:rsidRPr="003A2059">
              <w:rPr>
                <w:rStyle w:val="Lienhypertexte"/>
                <w:b/>
                <w:noProof/>
              </w:rPr>
              <w:t>Entreprises dans le cadre « Bien-être au travail »</w:t>
            </w:r>
            <w:r>
              <w:rPr>
                <w:noProof/>
                <w:webHidden/>
              </w:rPr>
              <w:tab/>
            </w:r>
            <w:r>
              <w:rPr>
                <w:noProof/>
                <w:webHidden/>
              </w:rPr>
              <w:fldChar w:fldCharType="begin"/>
            </w:r>
            <w:r>
              <w:rPr>
                <w:noProof/>
                <w:webHidden/>
              </w:rPr>
              <w:instrText xml:space="preserve"> PAGEREF _Toc116423211 \h </w:instrText>
            </w:r>
            <w:r>
              <w:rPr>
                <w:noProof/>
                <w:webHidden/>
              </w:rPr>
            </w:r>
            <w:r>
              <w:rPr>
                <w:noProof/>
                <w:webHidden/>
              </w:rPr>
              <w:fldChar w:fldCharType="separate"/>
            </w:r>
            <w:r>
              <w:rPr>
                <w:noProof/>
                <w:webHidden/>
              </w:rPr>
              <w:t>2</w:t>
            </w:r>
            <w:r>
              <w:rPr>
                <w:noProof/>
                <w:webHidden/>
              </w:rPr>
              <w:fldChar w:fldCharType="end"/>
            </w:r>
          </w:hyperlink>
        </w:p>
        <w:p w14:paraId="4EDE620C" w14:textId="77777777" w:rsidR="00767817" w:rsidRDefault="00767817">
          <w:pPr>
            <w:pStyle w:val="TM1"/>
            <w:tabs>
              <w:tab w:val="left" w:pos="440"/>
              <w:tab w:val="right" w:leader="dot" w:pos="9630"/>
            </w:tabs>
            <w:rPr>
              <w:noProof/>
            </w:rPr>
          </w:pPr>
          <w:hyperlink w:anchor="_Toc116423212" w:history="1">
            <w:r w:rsidRPr="003A2059">
              <w:rPr>
                <w:rStyle w:val="Lienhypertexte"/>
                <w:b/>
                <w:noProof/>
              </w:rPr>
              <w:t>3.</w:t>
            </w:r>
            <w:r>
              <w:rPr>
                <w:noProof/>
              </w:rPr>
              <w:tab/>
            </w:r>
            <w:r w:rsidRPr="003A2059">
              <w:rPr>
                <w:rStyle w:val="Lienhypertexte"/>
                <w:b/>
                <w:noProof/>
              </w:rPr>
              <w:t>Comités d’Entreprise</w:t>
            </w:r>
            <w:r>
              <w:rPr>
                <w:noProof/>
                <w:webHidden/>
              </w:rPr>
              <w:tab/>
            </w:r>
            <w:r>
              <w:rPr>
                <w:noProof/>
                <w:webHidden/>
              </w:rPr>
              <w:fldChar w:fldCharType="begin"/>
            </w:r>
            <w:r>
              <w:rPr>
                <w:noProof/>
                <w:webHidden/>
              </w:rPr>
              <w:instrText xml:space="preserve"> PAGEREF _Toc116423212 \h </w:instrText>
            </w:r>
            <w:r>
              <w:rPr>
                <w:noProof/>
                <w:webHidden/>
              </w:rPr>
            </w:r>
            <w:r>
              <w:rPr>
                <w:noProof/>
                <w:webHidden/>
              </w:rPr>
              <w:fldChar w:fldCharType="separate"/>
            </w:r>
            <w:r>
              <w:rPr>
                <w:noProof/>
                <w:webHidden/>
              </w:rPr>
              <w:t>2</w:t>
            </w:r>
            <w:r>
              <w:rPr>
                <w:noProof/>
                <w:webHidden/>
              </w:rPr>
              <w:fldChar w:fldCharType="end"/>
            </w:r>
          </w:hyperlink>
        </w:p>
        <w:p w14:paraId="446434CF" w14:textId="77777777" w:rsidR="00767817" w:rsidRDefault="00767817">
          <w:pPr>
            <w:pStyle w:val="TM1"/>
            <w:tabs>
              <w:tab w:val="right" w:leader="dot" w:pos="9630"/>
            </w:tabs>
            <w:rPr>
              <w:noProof/>
            </w:rPr>
          </w:pPr>
          <w:hyperlink w:anchor="_Toc116423213" w:history="1">
            <w:r w:rsidRPr="003A2059">
              <w:rPr>
                <w:rStyle w:val="Lienhypertexte"/>
                <w:noProof/>
              </w:rPr>
              <w:t>Citations en lien avec Champ d’argile® ?</w:t>
            </w:r>
            <w:r>
              <w:rPr>
                <w:noProof/>
                <w:webHidden/>
              </w:rPr>
              <w:tab/>
            </w:r>
            <w:r>
              <w:rPr>
                <w:noProof/>
                <w:webHidden/>
              </w:rPr>
              <w:fldChar w:fldCharType="begin"/>
            </w:r>
            <w:r>
              <w:rPr>
                <w:noProof/>
                <w:webHidden/>
              </w:rPr>
              <w:instrText xml:space="preserve"> PAGEREF _Toc116423213 \h </w:instrText>
            </w:r>
            <w:r>
              <w:rPr>
                <w:noProof/>
                <w:webHidden/>
              </w:rPr>
            </w:r>
            <w:r>
              <w:rPr>
                <w:noProof/>
                <w:webHidden/>
              </w:rPr>
              <w:fldChar w:fldCharType="separate"/>
            </w:r>
            <w:r>
              <w:rPr>
                <w:noProof/>
                <w:webHidden/>
              </w:rPr>
              <w:t>2</w:t>
            </w:r>
            <w:r>
              <w:rPr>
                <w:noProof/>
                <w:webHidden/>
              </w:rPr>
              <w:fldChar w:fldCharType="end"/>
            </w:r>
          </w:hyperlink>
        </w:p>
        <w:p w14:paraId="534AC9DB" w14:textId="77777777" w:rsidR="00767817" w:rsidRDefault="00767817">
          <w:pPr>
            <w:pStyle w:val="TM1"/>
            <w:tabs>
              <w:tab w:val="right" w:leader="dot" w:pos="9630"/>
            </w:tabs>
            <w:rPr>
              <w:noProof/>
            </w:rPr>
          </w:pPr>
          <w:hyperlink w:anchor="_Toc116423214" w:history="1">
            <w:r w:rsidRPr="003A2059">
              <w:rPr>
                <w:rStyle w:val="Lienhypertexte"/>
                <w:noProof/>
              </w:rPr>
              <w:t>Bref historique du travail thérapeutique au Champ d’argile® ?</w:t>
            </w:r>
            <w:r>
              <w:rPr>
                <w:noProof/>
                <w:webHidden/>
              </w:rPr>
              <w:tab/>
            </w:r>
            <w:r>
              <w:rPr>
                <w:noProof/>
                <w:webHidden/>
              </w:rPr>
              <w:fldChar w:fldCharType="begin"/>
            </w:r>
            <w:r>
              <w:rPr>
                <w:noProof/>
                <w:webHidden/>
              </w:rPr>
              <w:instrText xml:space="preserve"> PAGEREF _Toc116423214 \h </w:instrText>
            </w:r>
            <w:r>
              <w:rPr>
                <w:noProof/>
                <w:webHidden/>
              </w:rPr>
            </w:r>
            <w:r>
              <w:rPr>
                <w:noProof/>
                <w:webHidden/>
              </w:rPr>
              <w:fldChar w:fldCharType="separate"/>
            </w:r>
            <w:r>
              <w:rPr>
                <w:noProof/>
                <w:webHidden/>
              </w:rPr>
              <w:t>2</w:t>
            </w:r>
            <w:r>
              <w:rPr>
                <w:noProof/>
                <w:webHidden/>
              </w:rPr>
              <w:fldChar w:fldCharType="end"/>
            </w:r>
          </w:hyperlink>
        </w:p>
        <w:p w14:paraId="772EBC88" w14:textId="77777777" w:rsidR="00767817" w:rsidRDefault="00767817">
          <w:pPr>
            <w:pStyle w:val="TM1"/>
            <w:tabs>
              <w:tab w:val="right" w:leader="dot" w:pos="9630"/>
            </w:tabs>
            <w:rPr>
              <w:noProof/>
            </w:rPr>
          </w:pPr>
          <w:hyperlink w:anchor="_Toc116423215" w:history="1">
            <w:r w:rsidRPr="003A2059">
              <w:rPr>
                <w:rStyle w:val="Lienhypertexte"/>
                <w:noProof/>
              </w:rPr>
              <w:t>A quels besoins répond le champ d’argile® ?</w:t>
            </w:r>
            <w:r>
              <w:rPr>
                <w:noProof/>
                <w:webHidden/>
              </w:rPr>
              <w:tab/>
            </w:r>
            <w:r>
              <w:rPr>
                <w:noProof/>
                <w:webHidden/>
              </w:rPr>
              <w:fldChar w:fldCharType="begin"/>
            </w:r>
            <w:r>
              <w:rPr>
                <w:noProof/>
                <w:webHidden/>
              </w:rPr>
              <w:instrText xml:space="preserve"> PAGEREF _Toc116423215 \h </w:instrText>
            </w:r>
            <w:r>
              <w:rPr>
                <w:noProof/>
                <w:webHidden/>
              </w:rPr>
            </w:r>
            <w:r>
              <w:rPr>
                <w:noProof/>
                <w:webHidden/>
              </w:rPr>
              <w:fldChar w:fldCharType="separate"/>
            </w:r>
            <w:r>
              <w:rPr>
                <w:noProof/>
                <w:webHidden/>
              </w:rPr>
              <w:t>3</w:t>
            </w:r>
            <w:r>
              <w:rPr>
                <w:noProof/>
                <w:webHidden/>
              </w:rPr>
              <w:fldChar w:fldCharType="end"/>
            </w:r>
          </w:hyperlink>
        </w:p>
        <w:p w14:paraId="5703B5C6" w14:textId="77777777" w:rsidR="00767817" w:rsidRDefault="00767817">
          <w:pPr>
            <w:pStyle w:val="TM1"/>
            <w:tabs>
              <w:tab w:val="right" w:leader="dot" w:pos="9630"/>
            </w:tabs>
            <w:rPr>
              <w:noProof/>
            </w:rPr>
          </w:pPr>
          <w:hyperlink w:anchor="_Toc116423216" w:history="1">
            <w:r w:rsidRPr="003A2059">
              <w:rPr>
                <w:rStyle w:val="Lienhypertexte"/>
                <w:noProof/>
              </w:rPr>
              <w:t>Matériel nécessaire</w:t>
            </w:r>
            <w:r>
              <w:rPr>
                <w:noProof/>
                <w:webHidden/>
              </w:rPr>
              <w:tab/>
            </w:r>
            <w:r>
              <w:rPr>
                <w:noProof/>
                <w:webHidden/>
              </w:rPr>
              <w:fldChar w:fldCharType="begin"/>
            </w:r>
            <w:r>
              <w:rPr>
                <w:noProof/>
                <w:webHidden/>
              </w:rPr>
              <w:instrText xml:space="preserve"> PAGEREF _Toc116423216 \h </w:instrText>
            </w:r>
            <w:r>
              <w:rPr>
                <w:noProof/>
                <w:webHidden/>
              </w:rPr>
            </w:r>
            <w:r>
              <w:rPr>
                <w:noProof/>
                <w:webHidden/>
              </w:rPr>
              <w:fldChar w:fldCharType="separate"/>
            </w:r>
            <w:r>
              <w:rPr>
                <w:noProof/>
                <w:webHidden/>
              </w:rPr>
              <w:t>3</w:t>
            </w:r>
            <w:r>
              <w:rPr>
                <w:noProof/>
                <w:webHidden/>
              </w:rPr>
              <w:fldChar w:fldCharType="end"/>
            </w:r>
          </w:hyperlink>
        </w:p>
        <w:p w14:paraId="44615D3F" w14:textId="77777777" w:rsidR="00767817" w:rsidRDefault="00767817">
          <w:pPr>
            <w:pStyle w:val="TM1"/>
            <w:tabs>
              <w:tab w:val="right" w:leader="dot" w:pos="9630"/>
            </w:tabs>
            <w:rPr>
              <w:noProof/>
            </w:rPr>
          </w:pPr>
          <w:hyperlink w:anchor="_Toc116423217" w:history="1">
            <w:r w:rsidRPr="003A2059">
              <w:rPr>
                <w:rStyle w:val="Lienhypertexte"/>
                <w:noProof/>
              </w:rPr>
              <w:t>Matériel fourni</w:t>
            </w:r>
            <w:r>
              <w:rPr>
                <w:noProof/>
                <w:webHidden/>
              </w:rPr>
              <w:tab/>
            </w:r>
            <w:r>
              <w:rPr>
                <w:noProof/>
                <w:webHidden/>
              </w:rPr>
              <w:fldChar w:fldCharType="begin"/>
            </w:r>
            <w:r>
              <w:rPr>
                <w:noProof/>
                <w:webHidden/>
              </w:rPr>
              <w:instrText xml:space="preserve"> PAGEREF _Toc116423217 \h </w:instrText>
            </w:r>
            <w:r>
              <w:rPr>
                <w:noProof/>
                <w:webHidden/>
              </w:rPr>
            </w:r>
            <w:r>
              <w:rPr>
                <w:noProof/>
                <w:webHidden/>
              </w:rPr>
              <w:fldChar w:fldCharType="separate"/>
            </w:r>
            <w:r>
              <w:rPr>
                <w:noProof/>
                <w:webHidden/>
              </w:rPr>
              <w:t>3</w:t>
            </w:r>
            <w:r>
              <w:rPr>
                <w:noProof/>
                <w:webHidden/>
              </w:rPr>
              <w:fldChar w:fldCharType="end"/>
            </w:r>
          </w:hyperlink>
        </w:p>
        <w:p w14:paraId="66431E70" w14:textId="77777777" w:rsidR="00767817" w:rsidRDefault="00767817">
          <w:pPr>
            <w:pStyle w:val="TM1"/>
            <w:tabs>
              <w:tab w:val="right" w:leader="dot" w:pos="9630"/>
            </w:tabs>
            <w:rPr>
              <w:noProof/>
            </w:rPr>
          </w:pPr>
          <w:hyperlink w:anchor="_Toc116423218" w:history="1">
            <w:r w:rsidRPr="003A2059">
              <w:rPr>
                <w:rStyle w:val="Lienhypertexte"/>
                <w:noProof/>
              </w:rPr>
              <w:t>Nombre de personnes : séance individuelle</w:t>
            </w:r>
            <w:r>
              <w:rPr>
                <w:noProof/>
                <w:webHidden/>
              </w:rPr>
              <w:tab/>
            </w:r>
            <w:r>
              <w:rPr>
                <w:noProof/>
                <w:webHidden/>
              </w:rPr>
              <w:fldChar w:fldCharType="begin"/>
            </w:r>
            <w:r>
              <w:rPr>
                <w:noProof/>
                <w:webHidden/>
              </w:rPr>
              <w:instrText xml:space="preserve"> PAGEREF _Toc116423218 \h </w:instrText>
            </w:r>
            <w:r>
              <w:rPr>
                <w:noProof/>
                <w:webHidden/>
              </w:rPr>
            </w:r>
            <w:r>
              <w:rPr>
                <w:noProof/>
                <w:webHidden/>
              </w:rPr>
              <w:fldChar w:fldCharType="separate"/>
            </w:r>
            <w:r>
              <w:rPr>
                <w:noProof/>
                <w:webHidden/>
              </w:rPr>
              <w:t>3</w:t>
            </w:r>
            <w:r>
              <w:rPr>
                <w:noProof/>
                <w:webHidden/>
              </w:rPr>
              <w:fldChar w:fldCharType="end"/>
            </w:r>
          </w:hyperlink>
        </w:p>
        <w:p w14:paraId="37F3A5C0" w14:textId="77777777" w:rsidR="00767817" w:rsidRDefault="00767817">
          <w:pPr>
            <w:pStyle w:val="TM1"/>
            <w:tabs>
              <w:tab w:val="right" w:leader="dot" w:pos="9630"/>
            </w:tabs>
            <w:rPr>
              <w:noProof/>
            </w:rPr>
          </w:pPr>
          <w:hyperlink w:anchor="_Toc116423219" w:history="1">
            <w:r w:rsidRPr="003A2059">
              <w:rPr>
                <w:rStyle w:val="Lienhypertexte"/>
                <w:noProof/>
              </w:rPr>
              <w:t>Durée</w:t>
            </w:r>
            <w:r>
              <w:rPr>
                <w:noProof/>
                <w:webHidden/>
              </w:rPr>
              <w:tab/>
            </w:r>
            <w:r>
              <w:rPr>
                <w:noProof/>
                <w:webHidden/>
              </w:rPr>
              <w:fldChar w:fldCharType="begin"/>
            </w:r>
            <w:r>
              <w:rPr>
                <w:noProof/>
                <w:webHidden/>
              </w:rPr>
              <w:instrText xml:space="preserve"> PAGEREF _Toc116423219 \h </w:instrText>
            </w:r>
            <w:r>
              <w:rPr>
                <w:noProof/>
                <w:webHidden/>
              </w:rPr>
            </w:r>
            <w:r>
              <w:rPr>
                <w:noProof/>
                <w:webHidden/>
              </w:rPr>
              <w:fldChar w:fldCharType="separate"/>
            </w:r>
            <w:r>
              <w:rPr>
                <w:noProof/>
                <w:webHidden/>
              </w:rPr>
              <w:t>3</w:t>
            </w:r>
            <w:r>
              <w:rPr>
                <w:noProof/>
                <w:webHidden/>
              </w:rPr>
              <w:fldChar w:fldCharType="end"/>
            </w:r>
          </w:hyperlink>
        </w:p>
        <w:p w14:paraId="192A8248" w14:textId="77777777" w:rsidR="00767817" w:rsidRDefault="00767817">
          <w:pPr>
            <w:pStyle w:val="TM1"/>
            <w:tabs>
              <w:tab w:val="right" w:leader="dot" w:pos="9630"/>
            </w:tabs>
            <w:rPr>
              <w:noProof/>
            </w:rPr>
          </w:pPr>
          <w:hyperlink w:anchor="_Toc116423220" w:history="1">
            <w:r w:rsidRPr="003A2059">
              <w:rPr>
                <w:rStyle w:val="Lienhypertexte"/>
                <w:noProof/>
              </w:rPr>
              <w:t>Déroulé</w:t>
            </w:r>
            <w:r>
              <w:rPr>
                <w:noProof/>
                <w:webHidden/>
              </w:rPr>
              <w:tab/>
            </w:r>
            <w:r>
              <w:rPr>
                <w:noProof/>
                <w:webHidden/>
              </w:rPr>
              <w:fldChar w:fldCharType="begin"/>
            </w:r>
            <w:r>
              <w:rPr>
                <w:noProof/>
                <w:webHidden/>
              </w:rPr>
              <w:instrText xml:space="preserve"> PAGEREF _Toc116423220 \h </w:instrText>
            </w:r>
            <w:r>
              <w:rPr>
                <w:noProof/>
                <w:webHidden/>
              </w:rPr>
            </w:r>
            <w:r>
              <w:rPr>
                <w:noProof/>
                <w:webHidden/>
              </w:rPr>
              <w:fldChar w:fldCharType="separate"/>
            </w:r>
            <w:r>
              <w:rPr>
                <w:noProof/>
                <w:webHidden/>
              </w:rPr>
              <w:t>3</w:t>
            </w:r>
            <w:r>
              <w:rPr>
                <w:noProof/>
                <w:webHidden/>
              </w:rPr>
              <w:fldChar w:fldCharType="end"/>
            </w:r>
          </w:hyperlink>
        </w:p>
        <w:p w14:paraId="0ED4BB3B" w14:textId="77777777" w:rsidR="00767817" w:rsidRDefault="00767817">
          <w:pPr>
            <w:pStyle w:val="TM1"/>
            <w:tabs>
              <w:tab w:val="right" w:leader="dot" w:pos="9630"/>
            </w:tabs>
            <w:rPr>
              <w:noProof/>
            </w:rPr>
          </w:pPr>
          <w:hyperlink w:anchor="_Toc116423221" w:history="1">
            <w:r w:rsidRPr="003A2059">
              <w:rPr>
                <w:rStyle w:val="Lienhypertexte"/>
                <w:noProof/>
              </w:rPr>
              <w:t>Fréquence – Prévisions – Durée</w:t>
            </w:r>
            <w:r>
              <w:rPr>
                <w:noProof/>
                <w:webHidden/>
              </w:rPr>
              <w:tab/>
            </w:r>
            <w:r>
              <w:rPr>
                <w:noProof/>
                <w:webHidden/>
              </w:rPr>
              <w:fldChar w:fldCharType="begin"/>
            </w:r>
            <w:r>
              <w:rPr>
                <w:noProof/>
                <w:webHidden/>
              </w:rPr>
              <w:instrText xml:space="preserve"> PAGEREF _Toc116423221 \h </w:instrText>
            </w:r>
            <w:r>
              <w:rPr>
                <w:noProof/>
                <w:webHidden/>
              </w:rPr>
            </w:r>
            <w:r>
              <w:rPr>
                <w:noProof/>
                <w:webHidden/>
              </w:rPr>
              <w:fldChar w:fldCharType="separate"/>
            </w:r>
            <w:r>
              <w:rPr>
                <w:noProof/>
                <w:webHidden/>
              </w:rPr>
              <w:t>4</w:t>
            </w:r>
            <w:r>
              <w:rPr>
                <w:noProof/>
                <w:webHidden/>
              </w:rPr>
              <w:fldChar w:fldCharType="end"/>
            </w:r>
          </w:hyperlink>
        </w:p>
        <w:p w14:paraId="121F8D52" w14:textId="77777777" w:rsidR="00767817" w:rsidRDefault="00767817">
          <w:pPr>
            <w:pStyle w:val="TM1"/>
            <w:tabs>
              <w:tab w:val="right" w:leader="dot" w:pos="9630"/>
            </w:tabs>
            <w:rPr>
              <w:noProof/>
            </w:rPr>
          </w:pPr>
          <w:hyperlink w:anchor="_Toc116423222" w:history="1">
            <w:r w:rsidRPr="003A2059">
              <w:rPr>
                <w:rStyle w:val="Lienhypertexte"/>
                <w:noProof/>
              </w:rPr>
              <w:t>Entretien sur la séance et consentement</w:t>
            </w:r>
            <w:r>
              <w:rPr>
                <w:noProof/>
                <w:webHidden/>
              </w:rPr>
              <w:tab/>
            </w:r>
            <w:r>
              <w:rPr>
                <w:noProof/>
                <w:webHidden/>
              </w:rPr>
              <w:fldChar w:fldCharType="begin"/>
            </w:r>
            <w:r>
              <w:rPr>
                <w:noProof/>
                <w:webHidden/>
              </w:rPr>
              <w:instrText xml:space="preserve"> PAGEREF _Toc116423222 \h </w:instrText>
            </w:r>
            <w:r>
              <w:rPr>
                <w:noProof/>
                <w:webHidden/>
              </w:rPr>
            </w:r>
            <w:r>
              <w:rPr>
                <w:noProof/>
                <w:webHidden/>
              </w:rPr>
              <w:fldChar w:fldCharType="separate"/>
            </w:r>
            <w:r>
              <w:rPr>
                <w:noProof/>
                <w:webHidden/>
              </w:rPr>
              <w:t>4</w:t>
            </w:r>
            <w:r>
              <w:rPr>
                <w:noProof/>
                <w:webHidden/>
              </w:rPr>
              <w:fldChar w:fldCharType="end"/>
            </w:r>
          </w:hyperlink>
        </w:p>
        <w:p w14:paraId="5F7D2FD2" w14:textId="77777777" w:rsidR="00767817" w:rsidRDefault="00767817">
          <w:pPr>
            <w:pStyle w:val="TM1"/>
            <w:tabs>
              <w:tab w:val="right" w:leader="dot" w:pos="9630"/>
            </w:tabs>
            <w:rPr>
              <w:noProof/>
            </w:rPr>
          </w:pPr>
          <w:hyperlink w:anchor="_Toc116423223" w:history="1">
            <w:r w:rsidRPr="003A2059">
              <w:rPr>
                <w:rStyle w:val="Lienhypertexte"/>
                <w:noProof/>
              </w:rPr>
              <w:t>Contre-indications</w:t>
            </w:r>
            <w:r>
              <w:rPr>
                <w:noProof/>
                <w:webHidden/>
              </w:rPr>
              <w:tab/>
            </w:r>
            <w:r>
              <w:rPr>
                <w:noProof/>
                <w:webHidden/>
              </w:rPr>
              <w:fldChar w:fldCharType="begin"/>
            </w:r>
            <w:r>
              <w:rPr>
                <w:noProof/>
                <w:webHidden/>
              </w:rPr>
              <w:instrText xml:space="preserve"> PAGEREF _Toc116423223 \h </w:instrText>
            </w:r>
            <w:r>
              <w:rPr>
                <w:noProof/>
                <w:webHidden/>
              </w:rPr>
            </w:r>
            <w:r>
              <w:rPr>
                <w:noProof/>
                <w:webHidden/>
              </w:rPr>
              <w:fldChar w:fldCharType="separate"/>
            </w:r>
            <w:r>
              <w:rPr>
                <w:noProof/>
                <w:webHidden/>
              </w:rPr>
              <w:t>4</w:t>
            </w:r>
            <w:r>
              <w:rPr>
                <w:noProof/>
                <w:webHidden/>
              </w:rPr>
              <w:fldChar w:fldCharType="end"/>
            </w:r>
          </w:hyperlink>
        </w:p>
        <w:p w14:paraId="60A06B7F" w14:textId="77777777" w:rsidR="00767817" w:rsidRDefault="00767817">
          <w:pPr>
            <w:pStyle w:val="TM1"/>
            <w:tabs>
              <w:tab w:val="right" w:leader="dot" w:pos="9630"/>
            </w:tabs>
            <w:rPr>
              <w:noProof/>
            </w:rPr>
          </w:pPr>
          <w:hyperlink w:anchor="_Toc116423224" w:history="1">
            <w:r w:rsidRPr="003A2059">
              <w:rPr>
                <w:rStyle w:val="Lienhypertexte"/>
                <w:noProof/>
              </w:rPr>
              <w:t>Tarif</w:t>
            </w:r>
            <w:r>
              <w:rPr>
                <w:noProof/>
                <w:webHidden/>
              </w:rPr>
              <w:tab/>
            </w:r>
            <w:r>
              <w:rPr>
                <w:noProof/>
                <w:webHidden/>
              </w:rPr>
              <w:fldChar w:fldCharType="begin"/>
            </w:r>
            <w:r>
              <w:rPr>
                <w:noProof/>
                <w:webHidden/>
              </w:rPr>
              <w:instrText xml:space="preserve"> PAGEREF _Toc116423224 \h </w:instrText>
            </w:r>
            <w:r>
              <w:rPr>
                <w:noProof/>
                <w:webHidden/>
              </w:rPr>
            </w:r>
            <w:r>
              <w:rPr>
                <w:noProof/>
                <w:webHidden/>
              </w:rPr>
              <w:fldChar w:fldCharType="separate"/>
            </w:r>
            <w:r>
              <w:rPr>
                <w:noProof/>
                <w:webHidden/>
              </w:rPr>
              <w:t>4</w:t>
            </w:r>
            <w:r>
              <w:rPr>
                <w:noProof/>
                <w:webHidden/>
              </w:rPr>
              <w:fldChar w:fldCharType="end"/>
            </w:r>
          </w:hyperlink>
        </w:p>
        <w:p w14:paraId="0548C9AC" w14:textId="77777777" w:rsidR="00767817" w:rsidRDefault="00767817">
          <w:pPr>
            <w:pStyle w:val="TM1"/>
            <w:tabs>
              <w:tab w:val="right" w:leader="dot" w:pos="9630"/>
            </w:tabs>
            <w:rPr>
              <w:noProof/>
            </w:rPr>
          </w:pPr>
          <w:hyperlink w:anchor="_Toc116423225" w:history="1">
            <w:r w:rsidRPr="003A2059">
              <w:rPr>
                <w:rStyle w:val="Lienhypertexte"/>
                <w:noProof/>
              </w:rPr>
              <w:t>Expérimentation pour les encadrants</w:t>
            </w:r>
            <w:r>
              <w:rPr>
                <w:noProof/>
                <w:webHidden/>
              </w:rPr>
              <w:tab/>
            </w:r>
            <w:r>
              <w:rPr>
                <w:noProof/>
                <w:webHidden/>
              </w:rPr>
              <w:fldChar w:fldCharType="begin"/>
            </w:r>
            <w:r>
              <w:rPr>
                <w:noProof/>
                <w:webHidden/>
              </w:rPr>
              <w:instrText xml:space="preserve"> PAGEREF _Toc116423225 \h </w:instrText>
            </w:r>
            <w:r>
              <w:rPr>
                <w:noProof/>
                <w:webHidden/>
              </w:rPr>
            </w:r>
            <w:r>
              <w:rPr>
                <w:noProof/>
                <w:webHidden/>
              </w:rPr>
              <w:fldChar w:fldCharType="separate"/>
            </w:r>
            <w:r>
              <w:rPr>
                <w:noProof/>
                <w:webHidden/>
              </w:rPr>
              <w:t>4</w:t>
            </w:r>
            <w:r>
              <w:rPr>
                <w:noProof/>
                <w:webHidden/>
              </w:rPr>
              <w:fldChar w:fldCharType="end"/>
            </w:r>
          </w:hyperlink>
        </w:p>
        <w:p w14:paraId="546D797D" w14:textId="77777777" w:rsidR="00767817" w:rsidRDefault="00767817">
          <w:pPr>
            <w:pStyle w:val="TM1"/>
            <w:tabs>
              <w:tab w:val="right" w:leader="dot" w:pos="9630"/>
            </w:tabs>
            <w:rPr>
              <w:noProof/>
            </w:rPr>
          </w:pPr>
          <w:hyperlink w:anchor="_Toc116423226" w:history="1">
            <w:r w:rsidRPr="003A2059">
              <w:rPr>
                <w:rStyle w:val="Lienhypertexte"/>
                <w:noProof/>
              </w:rPr>
              <w:t>Formation avec</w:t>
            </w:r>
            <w:r w:rsidRPr="003A2059">
              <w:rPr>
                <w:rStyle w:val="Lienhypertexte"/>
                <w:noProof/>
                <w:spacing w:val="15"/>
              </w:rPr>
              <w:t xml:space="preserve"> Bénédicte De Nazelle (Paris)</w:t>
            </w:r>
            <w:r>
              <w:rPr>
                <w:noProof/>
                <w:webHidden/>
              </w:rPr>
              <w:tab/>
            </w:r>
            <w:r>
              <w:rPr>
                <w:noProof/>
                <w:webHidden/>
              </w:rPr>
              <w:fldChar w:fldCharType="begin"/>
            </w:r>
            <w:r>
              <w:rPr>
                <w:noProof/>
                <w:webHidden/>
              </w:rPr>
              <w:instrText xml:space="preserve"> PAGEREF _Toc116423226 \h </w:instrText>
            </w:r>
            <w:r>
              <w:rPr>
                <w:noProof/>
                <w:webHidden/>
              </w:rPr>
            </w:r>
            <w:r>
              <w:rPr>
                <w:noProof/>
                <w:webHidden/>
              </w:rPr>
              <w:fldChar w:fldCharType="separate"/>
            </w:r>
            <w:r>
              <w:rPr>
                <w:noProof/>
                <w:webHidden/>
              </w:rPr>
              <w:t>4</w:t>
            </w:r>
            <w:r>
              <w:rPr>
                <w:noProof/>
                <w:webHidden/>
              </w:rPr>
              <w:fldChar w:fldCharType="end"/>
            </w:r>
          </w:hyperlink>
        </w:p>
        <w:p w14:paraId="06DA9E7C" w14:textId="77777777" w:rsidR="00767817" w:rsidRDefault="00767817">
          <w:pPr>
            <w:pStyle w:val="TM1"/>
            <w:tabs>
              <w:tab w:val="right" w:leader="dot" w:pos="9630"/>
            </w:tabs>
            <w:rPr>
              <w:noProof/>
            </w:rPr>
          </w:pPr>
          <w:hyperlink w:anchor="_Toc116423227" w:history="1">
            <w:r w:rsidRPr="003A2059">
              <w:rPr>
                <w:rStyle w:val="Lienhypertexte"/>
                <w:noProof/>
              </w:rPr>
              <w:t>Code éthique du SNK appliqué à toutes mes pratiques</w:t>
            </w:r>
            <w:r>
              <w:rPr>
                <w:noProof/>
                <w:webHidden/>
              </w:rPr>
              <w:tab/>
            </w:r>
            <w:r>
              <w:rPr>
                <w:noProof/>
                <w:webHidden/>
              </w:rPr>
              <w:fldChar w:fldCharType="begin"/>
            </w:r>
            <w:r>
              <w:rPr>
                <w:noProof/>
                <w:webHidden/>
              </w:rPr>
              <w:instrText xml:space="preserve"> PAGEREF _Toc116423227 \h </w:instrText>
            </w:r>
            <w:r>
              <w:rPr>
                <w:noProof/>
                <w:webHidden/>
              </w:rPr>
            </w:r>
            <w:r>
              <w:rPr>
                <w:noProof/>
                <w:webHidden/>
              </w:rPr>
              <w:fldChar w:fldCharType="separate"/>
            </w:r>
            <w:r>
              <w:rPr>
                <w:noProof/>
                <w:webHidden/>
              </w:rPr>
              <w:t>4</w:t>
            </w:r>
            <w:r>
              <w:rPr>
                <w:noProof/>
                <w:webHidden/>
              </w:rPr>
              <w:fldChar w:fldCharType="end"/>
            </w:r>
          </w:hyperlink>
        </w:p>
        <w:p w14:paraId="0BFEA802" w14:textId="77777777" w:rsidR="00767817" w:rsidRDefault="00767817">
          <w:pPr>
            <w:pStyle w:val="TM1"/>
            <w:tabs>
              <w:tab w:val="right" w:leader="dot" w:pos="9630"/>
            </w:tabs>
            <w:rPr>
              <w:noProof/>
            </w:rPr>
          </w:pPr>
          <w:hyperlink w:anchor="_Toc116423228" w:history="1">
            <w:r w:rsidRPr="003A2059">
              <w:rPr>
                <w:rStyle w:val="Lienhypertexte"/>
                <w:noProof/>
              </w:rPr>
              <w:t>Photos</w:t>
            </w:r>
            <w:r>
              <w:rPr>
                <w:noProof/>
                <w:webHidden/>
              </w:rPr>
              <w:tab/>
            </w:r>
            <w:r>
              <w:rPr>
                <w:noProof/>
                <w:webHidden/>
              </w:rPr>
              <w:fldChar w:fldCharType="begin"/>
            </w:r>
            <w:r>
              <w:rPr>
                <w:noProof/>
                <w:webHidden/>
              </w:rPr>
              <w:instrText xml:space="preserve"> PAGEREF _Toc116423228 \h </w:instrText>
            </w:r>
            <w:r>
              <w:rPr>
                <w:noProof/>
                <w:webHidden/>
              </w:rPr>
            </w:r>
            <w:r>
              <w:rPr>
                <w:noProof/>
                <w:webHidden/>
              </w:rPr>
              <w:fldChar w:fldCharType="separate"/>
            </w:r>
            <w:r>
              <w:rPr>
                <w:noProof/>
                <w:webHidden/>
              </w:rPr>
              <w:t>5</w:t>
            </w:r>
            <w:r>
              <w:rPr>
                <w:noProof/>
                <w:webHidden/>
              </w:rPr>
              <w:fldChar w:fldCharType="end"/>
            </w:r>
          </w:hyperlink>
        </w:p>
        <w:p w14:paraId="4380079A" w14:textId="77777777" w:rsidR="00767817" w:rsidRDefault="00767817">
          <w:pPr>
            <w:pStyle w:val="TM1"/>
            <w:tabs>
              <w:tab w:val="right" w:leader="dot" w:pos="9630"/>
            </w:tabs>
            <w:rPr>
              <w:noProof/>
            </w:rPr>
          </w:pPr>
          <w:hyperlink w:anchor="_Toc116423229" w:history="1">
            <w:r w:rsidRPr="003A2059">
              <w:rPr>
                <w:rStyle w:val="Lienhypertexte"/>
                <w:b/>
                <w:noProof/>
              </w:rPr>
              <w:t>Atelier du Champ d’argile®, travail thérapeutique</w:t>
            </w:r>
            <w:r>
              <w:rPr>
                <w:noProof/>
                <w:webHidden/>
              </w:rPr>
              <w:tab/>
            </w:r>
            <w:r>
              <w:rPr>
                <w:noProof/>
                <w:webHidden/>
              </w:rPr>
              <w:fldChar w:fldCharType="begin"/>
            </w:r>
            <w:r>
              <w:rPr>
                <w:noProof/>
                <w:webHidden/>
              </w:rPr>
              <w:instrText xml:space="preserve"> PAGEREF _Toc116423229 \h </w:instrText>
            </w:r>
            <w:r>
              <w:rPr>
                <w:noProof/>
                <w:webHidden/>
              </w:rPr>
            </w:r>
            <w:r>
              <w:rPr>
                <w:noProof/>
                <w:webHidden/>
              </w:rPr>
              <w:fldChar w:fldCharType="separate"/>
            </w:r>
            <w:r>
              <w:rPr>
                <w:noProof/>
                <w:webHidden/>
              </w:rPr>
              <w:t>6</w:t>
            </w:r>
            <w:r>
              <w:rPr>
                <w:noProof/>
                <w:webHidden/>
              </w:rPr>
              <w:fldChar w:fldCharType="end"/>
            </w:r>
          </w:hyperlink>
        </w:p>
        <w:p w14:paraId="21B08599" w14:textId="77777777" w:rsidR="00767817" w:rsidRDefault="00767817">
          <w:pPr>
            <w:pStyle w:val="TM1"/>
            <w:tabs>
              <w:tab w:val="right" w:leader="dot" w:pos="9630"/>
            </w:tabs>
            <w:rPr>
              <w:noProof/>
            </w:rPr>
          </w:pPr>
          <w:hyperlink w:anchor="_Toc116423230" w:history="1">
            <w:r w:rsidRPr="003A2059">
              <w:rPr>
                <w:rStyle w:val="Lienhypertexte"/>
                <w:noProof/>
              </w:rPr>
              <w:t>Public visé : travail en petit groupe (entre 3 et 5 personnes)</w:t>
            </w:r>
            <w:r>
              <w:rPr>
                <w:noProof/>
                <w:webHidden/>
              </w:rPr>
              <w:tab/>
            </w:r>
            <w:r>
              <w:rPr>
                <w:noProof/>
                <w:webHidden/>
              </w:rPr>
              <w:fldChar w:fldCharType="begin"/>
            </w:r>
            <w:r>
              <w:rPr>
                <w:noProof/>
                <w:webHidden/>
              </w:rPr>
              <w:instrText xml:space="preserve"> PAGEREF _Toc116423230 \h </w:instrText>
            </w:r>
            <w:r>
              <w:rPr>
                <w:noProof/>
                <w:webHidden/>
              </w:rPr>
            </w:r>
            <w:r>
              <w:rPr>
                <w:noProof/>
                <w:webHidden/>
              </w:rPr>
              <w:fldChar w:fldCharType="separate"/>
            </w:r>
            <w:r>
              <w:rPr>
                <w:noProof/>
                <w:webHidden/>
              </w:rPr>
              <w:t>6</w:t>
            </w:r>
            <w:r>
              <w:rPr>
                <w:noProof/>
                <w:webHidden/>
              </w:rPr>
              <w:fldChar w:fldCharType="end"/>
            </w:r>
          </w:hyperlink>
        </w:p>
        <w:p w14:paraId="0C021295" w14:textId="77777777" w:rsidR="00767817" w:rsidRDefault="00767817">
          <w:pPr>
            <w:pStyle w:val="TM1"/>
            <w:tabs>
              <w:tab w:val="right" w:leader="dot" w:pos="9630"/>
            </w:tabs>
            <w:rPr>
              <w:noProof/>
            </w:rPr>
          </w:pPr>
          <w:hyperlink w:anchor="_Toc116423231" w:history="1">
            <w:r w:rsidRPr="003A2059">
              <w:rPr>
                <w:rStyle w:val="Lienhypertexte"/>
                <w:noProof/>
              </w:rPr>
              <w:t>Quel est l’objectif du Champ d’argile® ?</w:t>
            </w:r>
            <w:r>
              <w:rPr>
                <w:noProof/>
                <w:webHidden/>
              </w:rPr>
              <w:tab/>
            </w:r>
            <w:r>
              <w:rPr>
                <w:noProof/>
                <w:webHidden/>
              </w:rPr>
              <w:fldChar w:fldCharType="begin"/>
            </w:r>
            <w:r>
              <w:rPr>
                <w:noProof/>
                <w:webHidden/>
              </w:rPr>
              <w:instrText xml:space="preserve"> PAGEREF _Toc116423231 \h </w:instrText>
            </w:r>
            <w:r>
              <w:rPr>
                <w:noProof/>
                <w:webHidden/>
              </w:rPr>
            </w:r>
            <w:r>
              <w:rPr>
                <w:noProof/>
                <w:webHidden/>
              </w:rPr>
              <w:fldChar w:fldCharType="separate"/>
            </w:r>
            <w:r>
              <w:rPr>
                <w:noProof/>
                <w:webHidden/>
              </w:rPr>
              <w:t>6</w:t>
            </w:r>
            <w:r>
              <w:rPr>
                <w:noProof/>
                <w:webHidden/>
              </w:rPr>
              <w:fldChar w:fldCharType="end"/>
            </w:r>
          </w:hyperlink>
        </w:p>
        <w:p w14:paraId="468F82FE" w14:textId="77777777" w:rsidR="00767817" w:rsidRDefault="00767817">
          <w:pPr>
            <w:pStyle w:val="TM1"/>
            <w:tabs>
              <w:tab w:val="right" w:leader="dot" w:pos="9630"/>
            </w:tabs>
            <w:rPr>
              <w:noProof/>
            </w:rPr>
          </w:pPr>
          <w:hyperlink w:anchor="_Toc116423232" w:history="1">
            <w:r w:rsidRPr="003A2059">
              <w:rPr>
                <w:rStyle w:val="Lienhypertexte"/>
                <w:noProof/>
              </w:rPr>
              <w:t>Trois procédés dans cette proposition de travail en égrégore ?</w:t>
            </w:r>
            <w:r>
              <w:rPr>
                <w:noProof/>
                <w:webHidden/>
              </w:rPr>
              <w:tab/>
            </w:r>
            <w:r>
              <w:rPr>
                <w:noProof/>
                <w:webHidden/>
              </w:rPr>
              <w:fldChar w:fldCharType="begin"/>
            </w:r>
            <w:r>
              <w:rPr>
                <w:noProof/>
                <w:webHidden/>
              </w:rPr>
              <w:instrText xml:space="preserve"> PAGEREF _Toc116423232 \h </w:instrText>
            </w:r>
            <w:r>
              <w:rPr>
                <w:noProof/>
                <w:webHidden/>
              </w:rPr>
            </w:r>
            <w:r>
              <w:rPr>
                <w:noProof/>
                <w:webHidden/>
              </w:rPr>
              <w:fldChar w:fldCharType="separate"/>
            </w:r>
            <w:r>
              <w:rPr>
                <w:noProof/>
                <w:webHidden/>
              </w:rPr>
              <w:t>6</w:t>
            </w:r>
            <w:r>
              <w:rPr>
                <w:noProof/>
                <w:webHidden/>
              </w:rPr>
              <w:fldChar w:fldCharType="end"/>
            </w:r>
          </w:hyperlink>
        </w:p>
        <w:p w14:paraId="0AA13234" w14:textId="77777777" w:rsidR="00767817" w:rsidRDefault="00767817">
          <w:pPr>
            <w:pStyle w:val="TM1"/>
            <w:tabs>
              <w:tab w:val="left" w:pos="440"/>
              <w:tab w:val="right" w:leader="dot" w:pos="9630"/>
            </w:tabs>
            <w:rPr>
              <w:noProof/>
            </w:rPr>
          </w:pPr>
          <w:hyperlink w:anchor="_Toc116423233" w:history="1">
            <w:r w:rsidRPr="003A2059">
              <w:rPr>
                <w:rStyle w:val="Lienhypertexte"/>
                <w:b/>
                <w:noProof/>
              </w:rPr>
              <w:t>1.</w:t>
            </w:r>
            <w:r>
              <w:rPr>
                <w:noProof/>
              </w:rPr>
              <w:tab/>
            </w:r>
            <w:r w:rsidRPr="003A2059">
              <w:rPr>
                <w:rStyle w:val="Lienhypertexte"/>
                <w:b/>
                <w:noProof/>
              </w:rPr>
              <w:t>Tout public : Adultes et adolescents</w:t>
            </w:r>
            <w:r>
              <w:rPr>
                <w:noProof/>
                <w:webHidden/>
              </w:rPr>
              <w:tab/>
            </w:r>
            <w:r>
              <w:rPr>
                <w:noProof/>
                <w:webHidden/>
              </w:rPr>
              <w:fldChar w:fldCharType="begin"/>
            </w:r>
            <w:r>
              <w:rPr>
                <w:noProof/>
                <w:webHidden/>
              </w:rPr>
              <w:instrText xml:space="preserve"> PAGEREF _Toc116423233 \h </w:instrText>
            </w:r>
            <w:r>
              <w:rPr>
                <w:noProof/>
                <w:webHidden/>
              </w:rPr>
            </w:r>
            <w:r>
              <w:rPr>
                <w:noProof/>
                <w:webHidden/>
              </w:rPr>
              <w:fldChar w:fldCharType="separate"/>
            </w:r>
            <w:r>
              <w:rPr>
                <w:noProof/>
                <w:webHidden/>
              </w:rPr>
              <w:t>6</w:t>
            </w:r>
            <w:r>
              <w:rPr>
                <w:noProof/>
                <w:webHidden/>
              </w:rPr>
              <w:fldChar w:fldCharType="end"/>
            </w:r>
          </w:hyperlink>
        </w:p>
        <w:p w14:paraId="650FA5E4" w14:textId="77777777" w:rsidR="00767817" w:rsidRDefault="00767817">
          <w:pPr>
            <w:pStyle w:val="TM1"/>
            <w:tabs>
              <w:tab w:val="right" w:leader="dot" w:pos="9630"/>
            </w:tabs>
            <w:rPr>
              <w:noProof/>
            </w:rPr>
          </w:pPr>
          <w:hyperlink w:anchor="_Toc116423234" w:history="1">
            <w:r w:rsidRPr="003A2059">
              <w:rPr>
                <w:rStyle w:val="Lienhypertexte"/>
                <w:noProof/>
              </w:rPr>
              <w:t>A quels besoins répond le champ d’argile® ?</w:t>
            </w:r>
            <w:r>
              <w:rPr>
                <w:noProof/>
                <w:webHidden/>
              </w:rPr>
              <w:tab/>
            </w:r>
            <w:r>
              <w:rPr>
                <w:noProof/>
                <w:webHidden/>
              </w:rPr>
              <w:fldChar w:fldCharType="begin"/>
            </w:r>
            <w:r>
              <w:rPr>
                <w:noProof/>
                <w:webHidden/>
              </w:rPr>
              <w:instrText xml:space="preserve"> PAGEREF _Toc116423234 \h </w:instrText>
            </w:r>
            <w:r>
              <w:rPr>
                <w:noProof/>
                <w:webHidden/>
              </w:rPr>
            </w:r>
            <w:r>
              <w:rPr>
                <w:noProof/>
                <w:webHidden/>
              </w:rPr>
              <w:fldChar w:fldCharType="separate"/>
            </w:r>
            <w:r>
              <w:rPr>
                <w:noProof/>
                <w:webHidden/>
              </w:rPr>
              <w:t>6</w:t>
            </w:r>
            <w:r>
              <w:rPr>
                <w:noProof/>
                <w:webHidden/>
              </w:rPr>
              <w:fldChar w:fldCharType="end"/>
            </w:r>
          </w:hyperlink>
        </w:p>
        <w:p w14:paraId="245C1417" w14:textId="77777777" w:rsidR="00767817" w:rsidRDefault="00767817">
          <w:pPr>
            <w:pStyle w:val="TM1"/>
            <w:tabs>
              <w:tab w:val="right" w:leader="dot" w:pos="9630"/>
            </w:tabs>
            <w:rPr>
              <w:noProof/>
            </w:rPr>
          </w:pPr>
          <w:hyperlink w:anchor="_Toc116423235" w:history="1">
            <w:r w:rsidRPr="003A2059">
              <w:rPr>
                <w:rStyle w:val="Lienhypertexte"/>
                <w:noProof/>
              </w:rPr>
              <w:t>Matériel fourni</w:t>
            </w:r>
            <w:r>
              <w:rPr>
                <w:noProof/>
                <w:webHidden/>
              </w:rPr>
              <w:tab/>
            </w:r>
            <w:r>
              <w:rPr>
                <w:noProof/>
                <w:webHidden/>
              </w:rPr>
              <w:fldChar w:fldCharType="begin"/>
            </w:r>
            <w:r>
              <w:rPr>
                <w:noProof/>
                <w:webHidden/>
              </w:rPr>
              <w:instrText xml:space="preserve"> PAGEREF _Toc116423235 \h </w:instrText>
            </w:r>
            <w:r>
              <w:rPr>
                <w:noProof/>
                <w:webHidden/>
              </w:rPr>
            </w:r>
            <w:r>
              <w:rPr>
                <w:noProof/>
                <w:webHidden/>
              </w:rPr>
              <w:fldChar w:fldCharType="separate"/>
            </w:r>
            <w:r>
              <w:rPr>
                <w:noProof/>
                <w:webHidden/>
              </w:rPr>
              <w:t>6</w:t>
            </w:r>
            <w:r>
              <w:rPr>
                <w:noProof/>
                <w:webHidden/>
              </w:rPr>
              <w:fldChar w:fldCharType="end"/>
            </w:r>
          </w:hyperlink>
        </w:p>
        <w:p w14:paraId="7B7B7E49" w14:textId="77777777" w:rsidR="00767817" w:rsidRDefault="00767817">
          <w:pPr>
            <w:pStyle w:val="TM1"/>
            <w:tabs>
              <w:tab w:val="right" w:leader="dot" w:pos="9630"/>
            </w:tabs>
            <w:rPr>
              <w:noProof/>
            </w:rPr>
          </w:pPr>
          <w:hyperlink w:anchor="_Toc116423236" w:history="1">
            <w:r w:rsidRPr="003A2059">
              <w:rPr>
                <w:rStyle w:val="Lienhypertexte"/>
                <w:noProof/>
              </w:rPr>
              <w:t>Matériel nécessaire</w:t>
            </w:r>
            <w:r>
              <w:rPr>
                <w:noProof/>
                <w:webHidden/>
              </w:rPr>
              <w:tab/>
            </w:r>
            <w:r>
              <w:rPr>
                <w:noProof/>
                <w:webHidden/>
              </w:rPr>
              <w:fldChar w:fldCharType="begin"/>
            </w:r>
            <w:r>
              <w:rPr>
                <w:noProof/>
                <w:webHidden/>
              </w:rPr>
              <w:instrText xml:space="preserve"> PAGEREF _Toc116423236 \h </w:instrText>
            </w:r>
            <w:r>
              <w:rPr>
                <w:noProof/>
                <w:webHidden/>
              </w:rPr>
            </w:r>
            <w:r>
              <w:rPr>
                <w:noProof/>
                <w:webHidden/>
              </w:rPr>
              <w:fldChar w:fldCharType="separate"/>
            </w:r>
            <w:r>
              <w:rPr>
                <w:noProof/>
                <w:webHidden/>
              </w:rPr>
              <w:t>6</w:t>
            </w:r>
            <w:r>
              <w:rPr>
                <w:noProof/>
                <w:webHidden/>
              </w:rPr>
              <w:fldChar w:fldCharType="end"/>
            </w:r>
          </w:hyperlink>
        </w:p>
        <w:p w14:paraId="4BA89EBF" w14:textId="77777777" w:rsidR="00767817" w:rsidRDefault="00767817">
          <w:pPr>
            <w:pStyle w:val="TM1"/>
            <w:tabs>
              <w:tab w:val="right" w:leader="dot" w:pos="9630"/>
            </w:tabs>
            <w:rPr>
              <w:noProof/>
            </w:rPr>
          </w:pPr>
          <w:hyperlink w:anchor="_Toc116423237" w:history="1">
            <w:r w:rsidRPr="003A2059">
              <w:rPr>
                <w:rStyle w:val="Lienhypertexte"/>
                <w:noProof/>
              </w:rPr>
              <w:t>Nombre de personnes :</w:t>
            </w:r>
            <w:r>
              <w:rPr>
                <w:noProof/>
                <w:webHidden/>
              </w:rPr>
              <w:tab/>
            </w:r>
            <w:r>
              <w:rPr>
                <w:noProof/>
                <w:webHidden/>
              </w:rPr>
              <w:fldChar w:fldCharType="begin"/>
            </w:r>
            <w:r>
              <w:rPr>
                <w:noProof/>
                <w:webHidden/>
              </w:rPr>
              <w:instrText xml:space="preserve"> PAGEREF _Toc116423237 \h </w:instrText>
            </w:r>
            <w:r>
              <w:rPr>
                <w:noProof/>
                <w:webHidden/>
              </w:rPr>
            </w:r>
            <w:r>
              <w:rPr>
                <w:noProof/>
                <w:webHidden/>
              </w:rPr>
              <w:fldChar w:fldCharType="separate"/>
            </w:r>
            <w:r>
              <w:rPr>
                <w:noProof/>
                <w:webHidden/>
              </w:rPr>
              <w:t>6</w:t>
            </w:r>
            <w:r>
              <w:rPr>
                <w:noProof/>
                <w:webHidden/>
              </w:rPr>
              <w:fldChar w:fldCharType="end"/>
            </w:r>
          </w:hyperlink>
        </w:p>
        <w:p w14:paraId="1EDED257" w14:textId="77777777" w:rsidR="00767817" w:rsidRDefault="00767817">
          <w:pPr>
            <w:pStyle w:val="TM1"/>
            <w:tabs>
              <w:tab w:val="right" w:leader="dot" w:pos="9630"/>
            </w:tabs>
            <w:rPr>
              <w:noProof/>
            </w:rPr>
          </w:pPr>
          <w:hyperlink w:anchor="_Toc116423238" w:history="1">
            <w:r w:rsidRPr="003A2059">
              <w:rPr>
                <w:rStyle w:val="Lienhypertexte"/>
                <w:noProof/>
              </w:rPr>
              <w:t>Durée</w:t>
            </w:r>
            <w:r>
              <w:rPr>
                <w:noProof/>
                <w:webHidden/>
              </w:rPr>
              <w:tab/>
            </w:r>
            <w:r>
              <w:rPr>
                <w:noProof/>
                <w:webHidden/>
              </w:rPr>
              <w:fldChar w:fldCharType="begin"/>
            </w:r>
            <w:r>
              <w:rPr>
                <w:noProof/>
                <w:webHidden/>
              </w:rPr>
              <w:instrText xml:space="preserve"> PAGEREF _Toc116423238 \h </w:instrText>
            </w:r>
            <w:r>
              <w:rPr>
                <w:noProof/>
                <w:webHidden/>
              </w:rPr>
            </w:r>
            <w:r>
              <w:rPr>
                <w:noProof/>
                <w:webHidden/>
              </w:rPr>
              <w:fldChar w:fldCharType="separate"/>
            </w:r>
            <w:r>
              <w:rPr>
                <w:noProof/>
                <w:webHidden/>
              </w:rPr>
              <w:t>7</w:t>
            </w:r>
            <w:r>
              <w:rPr>
                <w:noProof/>
                <w:webHidden/>
              </w:rPr>
              <w:fldChar w:fldCharType="end"/>
            </w:r>
          </w:hyperlink>
        </w:p>
        <w:p w14:paraId="65381BFC" w14:textId="77777777" w:rsidR="00767817" w:rsidRDefault="00767817">
          <w:pPr>
            <w:pStyle w:val="TM1"/>
            <w:tabs>
              <w:tab w:val="right" w:leader="dot" w:pos="9630"/>
            </w:tabs>
            <w:rPr>
              <w:noProof/>
            </w:rPr>
          </w:pPr>
          <w:hyperlink w:anchor="_Toc116423239" w:history="1">
            <w:r w:rsidRPr="003A2059">
              <w:rPr>
                <w:rStyle w:val="Lienhypertexte"/>
                <w:noProof/>
              </w:rPr>
              <w:t>Contre-indications</w:t>
            </w:r>
            <w:r>
              <w:rPr>
                <w:noProof/>
                <w:webHidden/>
              </w:rPr>
              <w:tab/>
            </w:r>
            <w:r>
              <w:rPr>
                <w:noProof/>
                <w:webHidden/>
              </w:rPr>
              <w:fldChar w:fldCharType="begin"/>
            </w:r>
            <w:r>
              <w:rPr>
                <w:noProof/>
                <w:webHidden/>
              </w:rPr>
              <w:instrText xml:space="preserve"> PAGEREF _Toc116423239 \h </w:instrText>
            </w:r>
            <w:r>
              <w:rPr>
                <w:noProof/>
                <w:webHidden/>
              </w:rPr>
            </w:r>
            <w:r>
              <w:rPr>
                <w:noProof/>
                <w:webHidden/>
              </w:rPr>
              <w:fldChar w:fldCharType="separate"/>
            </w:r>
            <w:r>
              <w:rPr>
                <w:noProof/>
                <w:webHidden/>
              </w:rPr>
              <w:t>7</w:t>
            </w:r>
            <w:r>
              <w:rPr>
                <w:noProof/>
                <w:webHidden/>
              </w:rPr>
              <w:fldChar w:fldCharType="end"/>
            </w:r>
          </w:hyperlink>
        </w:p>
        <w:p w14:paraId="34967E38" w14:textId="77777777" w:rsidR="00767817" w:rsidRDefault="00767817">
          <w:pPr>
            <w:pStyle w:val="TM1"/>
            <w:tabs>
              <w:tab w:val="right" w:leader="dot" w:pos="9630"/>
            </w:tabs>
            <w:rPr>
              <w:noProof/>
            </w:rPr>
          </w:pPr>
          <w:hyperlink w:anchor="_Toc116423240" w:history="1">
            <w:r w:rsidRPr="003A2059">
              <w:rPr>
                <w:rStyle w:val="Lienhypertexte"/>
                <w:noProof/>
              </w:rPr>
              <w:t>Tarif</w:t>
            </w:r>
            <w:r>
              <w:rPr>
                <w:noProof/>
                <w:webHidden/>
              </w:rPr>
              <w:tab/>
            </w:r>
            <w:r>
              <w:rPr>
                <w:noProof/>
                <w:webHidden/>
              </w:rPr>
              <w:fldChar w:fldCharType="begin"/>
            </w:r>
            <w:r>
              <w:rPr>
                <w:noProof/>
                <w:webHidden/>
              </w:rPr>
              <w:instrText xml:space="preserve"> PAGEREF _Toc116423240 \h </w:instrText>
            </w:r>
            <w:r>
              <w:rPr>
                <w:noProof/>
                <w:webHidden/>
              </w:rPr>
            </w:r>
            <w:r>
              <w:rPr>
                <w:noProof/>
                <w:webHidden/>
              </w:rPr>
              <w:fldChar w:fldCharType="separate"/>
            </w:r>
            <w:r>
              <w:rPr>
                <w:noProof/>
                <w:webHidden/>
              </w:rPr>
              <w:t>7</w:t>
            </w:r>
            <w:r>
              <w:rPr>
                <w:noProof/>
                <w:webHidden/>
              </w:rPr>
              <w:fldChar w:fldCharType="end"/>
            </w:r>
          </w:hyperlink>
        </w:p>
        <w:p w14:paraId="1DC9819B" w14:textId="77777777" w:rsidR="00073156" w:rsidRPr="00430035" w:rsidRDefault="0048502B">
          <w:pPr>
            <w:rPr>
              <w:b/>
              <w:bCs/>
              <w:color w:val="FF0000"/>
            </w:rPr>
          </w:pPr>
          <w:r w:rsidRPr="004D1734">
            <w:rPr>
              <w:b/>
              <w:bCs/>
              <w:color w:val="7F7F7F" w:themeColor="text1" w:themeTint="80"/>
            </w:rPr>
            <w:fldChar w:fldCharType="end"/>
          </w:r>
        </w:p>
      </w:sdtContent>
    </w:sdt>
    <w:p w14:paraId="18ECFC49" w14:textId="77777777" w:rsidR="00767817" w:rsidRDefault="00767817">
      <w:pPr>
        <w:rPr>
          <w:rFonts w:asciiTheme="majorHAnsi" w:eastAsiaTheme="majorEastAsia" w:hAnsiTheme="majorHAnsi" w:cstheme="majorBidi"/>
          <w:b/>
          <w:color w:val="2F5496" w:themeColor="accent1" w:themeShade="BF"/>
          <w:sz w:val="32"/>
          <w:szCs w:val="32"/>
        </w:rPr>
      </w:pPr>
      <w:r>
        <w:rPr>
          <w:b/>
        </w:rPr>
        <w:br w:type="page"/>
      </w:r>
    </w:p>
    <w:p w14:paraId="10B34ABE" w14:textId="729D55AF" w:rsidR="008E249E" w:rsidRPr="008E249E" w:rsidRDefault="008E249E" w:rsidP="008E249E">
      <w:pPr>
        <w:pStyle w:val="Titre1"/>
        <w:rPr>
          <w:b/>
        </w:rPr>
      </w:pPr>
      <w:bookmarkStart w:id="1" w:name="_Toc116423207"/>
      <w:r w:rsidRPr="008E249E">
        <w:rPr>
          <w:b/>
        </w:rPr>
        <w:t xml:space="preserve">Travail </w:t>
      </w:r>
      <w:r>
        <w:rPr>
          <w:b/>
        </w:rPr>
        <w:t xml:space="preserve">haptique </w:t>
      </w:r>
      <w:r w:rsidRPr="008E249E">
        <w:rPr>
          <w:b/>
        </w:rPr>
        <w:t>au champ d'argile® (Arbeit am Tonfeld®)</w:t>
      </w:r>
      <w:bookmarkEnd w:id="1"/>
    </w:p>
    <w:p w14:paraId="29C9F734" w14:textId="4947153E" w:rsidR="00FF3D9D" w:rsidRPr="005037B0" w:rsidRDefault="00475DF3" w:rsidP="00FF3D9D">
      <w:pPr>
        <w:rPr>
          <w:color w:val="5A5A5A" w:themeColor="text1" w:themeTint="A5"/>
          <w:spacing w:val="15"/>
        </w:rPr>
      </w:pPr>
      <w:r>
        <w:rPr>
          <w:color w:val="5A5A5A" w:themeColor="text1" w:themeTint="A5"/>
          <w:spacing w:val="15"/>
        </w:rPr>
        <w:t xml:space="preserve">Inclus dans le </w:t>
      </w:r>
      <w:r w:rsidR="00FF3D9D" w:rsidRPr="005037B0">
        <w:rPr>
          <w:color w:val="5A5A5A" w:themeColor="text1" w:themeTint="A5"/>
          <w:spacing w:val="15"/>
        </w:rPr>
        <w:t>Programme Arc-en-Ciel</w:t>
      </w:r>
    </w:p>
    <w:p w14:paraId="7DB5ABA8" w14:textId="77777777" w:rsidR="00487C23" w:rsidRDefault="00487C23" w:rsidP="00487C23">
      <w:pPr>
        <w:pStyle w:val="Titre1"/>
        <w:ind w:firstLine="708"/>
      </w:pPr>
      <w:bookmarkStart w:id="2" w:name="_Toc116423208"/>
      <w:r>
        <w:t>Quel est l’objectif du travail au Champ d’argile® ?</w:t>
      </w:r>
      <w:bookmarkEnd w:id="2"/>
    </w:p>
    <w:p w14:paraId="3D874E7B" w14:textId="77777777" w:rsidR="00487C23" w:rsidRDefault="00487C23" w:rsidP="00487C23">
      <w:pPr>
        <w:pStyle w:val="Sous-titre"/>
      </w:pPr>
      <w:r>
        <w:t>Laisser faire les mains et retrouver « QUI JE SUIS ». Nourrir les manques, par exemple, se donner symboliquement une bonne mère ou un bon père, s’ancrer dans le corps et intégrer ces apports, libérer les tensions émotionnelles et parfois physiques. Se transformer.</w:t>
      </w:r>
    </w:p>
    <w:p w14:paraId="0ADAA7AB" w14:textId="77777777" w:rsidR="00487C23" w:rsidRPr="0037559F" w:rsidRDefault="00487C23" w:rsidP="00487C23">
      <w:pPr>
        <w:pStyle w:val="Paragraphedeliste"/>
        <w:numPr>
          <w:ilvl w:val="0"/>
          <w:numId w:val="10"/>
        </w:numPr>
        <w:rPr>
          <w:color w:val="5A5A5A" w:themeColor="text1" w:themeTint="A5"/>
          <w:spacing w:val="15"/>
        </w:rPr>
      </w:pPr>
      <w:r w:rsidRPr="0037559F">
        <w:rPr>
          <w:color w:val="5A5A5A" w:themeColor="text1" w:themeTint="A5"/>
          <w:spacing w:val="15"/>
        </w:rPr>
        <w:t>Pas de re</w:t>
      </w:r>
      <w:r>
        <w:rPr>
          <w:color w:val="5A5A5A" w:themeColor="text1" w:themeTint="A5"/>
          <w:spacing w:val="15"/>
        </w:rPr>
        <w:t xml:space="preserve">ndu attendu. Ce travail </w:t>
      </w:r>
      <w:r w:rsidRPr="0037559F">
        <w:rPr>
          <w:color w:val="5A5A5A" w:themeColor="text1" w:themeTint="A5"/>
          <w:spacing w:val="15"/>
        </w:rPr>
        <w:t>appartient</w:t>
      </w:r>
      <w:r>
        <w:rPr>
          <w:color w:val="5A5A5A" w:themeColor="text1" w:themeTint="A5"/>
          <w:spacing w:val="15"/>
        </w:rPr>
        <w:t xml:space="preserve"> à chacun, « Soi avec Soi », c’est une rencontre intérieur où chacun dépose ce qu’il y a à déposer pour </w:t>
      </w:r>
      <w:r w:rsidRPr="00EE3320">
        <w:rPr>
          <w:b/>
          <w:color w:val="5A5A5A" w:themeColor="text1" w:themeTint="A5"/>
          <w:spacing w:val="15"/>
        </w:rPr>
        <w:t>se transformer</w:t>
      </w:r>
      <w:r>
        <w:rPr>
          <w:color w:val="5A5A5A" w:themeColor="text1" w:themeTint="A5"/>
          <w:spacing w:val="15"/>
        </w:rPr>
        <w:t xml:space="preserve">, retrouver son </w:t>
      </w:r>
      <w:r w:rsidRPr="0037559F">
        <w:rPr>
          <w:color w:val="5A5A5A" w:themeColor="text1" w:themeTint="A5"/>
          <w:spacing w:val="15"/>
        </w:rPr>
        <w:t xml:space="preserve">Intérieur dans le silence. </w:t>
      </w:r>
      <w:r w:rsidRPr="0037559F">
        <w:rPr>
          <w:color w:val="5A5A5A" w:themeColor="text1" w:themeTint="A5"/>
          <w:spacing w:val="15"/>
          <w:u w:val="single"/>
        </w:rPr>
        <w:t>Pas besoin de verbaliser</w:t>
      </w:r>
      <w:r w:rsidRPr="0037559F">
        <w:rPr>
          <w:color w:val="5A5A5A" w:themeColor="text1" w:themeTint="A5"/>
          <w:spacing w:val="15"/>
        </w:rPr>
        <w:t>.</w:t>
      </w:r>
    </w:p>
    <w:p w14:paraId="340C68BF" w14:textId="04E018CA" w:rsidR="00487C23" w:rsidRPr="00C76682" w:rsidRDefault="00487C23" w:rsidP="001E57B3">
      <w:pPr>
        <w:pStyle w:val="Paragraphedeliste"/>
        <w:numPr>
          <w:ilvl w:val="0"/>
          <w:numId w:val="10"/>
        </w:numPr>
        <w:rPr>
          <w:color w:val="5A5A5A" w:themeColor="text1" w:themeTint="A5"/>
          <w:spacing w:val="15"/>
        </w:rPr>
      </w:pPr>
      <w:r>
        <w:rPr>
          <w:noProof/>
          <w:color w:val="5A5A5A" w:themeColor="text1" w:themeTint="A5"/>
          <w:spacing w:val="15"/>
        </w:rPr>
        <mc:AlternateContent>
          <mc:Choice Requires="wps">
            <w:drawing>
              <wp:anchor distT="0" distB="0" distL="114300" distR="114300" simplePos="0" relativeHeight="251673600" behindDoc="0" locked="0" layoutInCell="1" allowOverlap="1" wp14:anchorId="3DB43DD5" wp14:editId="32C95FC7">
                <wp:simplePos x="0" y="0"/>
                <wp:positionH relativeFrom="column">
                  <wp:posOffset>-740769</wp:posOffset>
                </wp:positionH>
                <wp:positionV relativeFrom="paragraph">
                  <wp:posOffset>232714</wp:posOffset>
                </wp:positionV>
                <wp:extent cx="1113183" cy="1689459"/>
                <wp:effectExtent l="0" t="0" r="0" b="0"/>
                <wp:wrapNone/>
                <wp:docPr id="15" name="Rectangle 15"/>
                <wp:cNvGraphicFramePr/>
                <a:graphic xmlns:a="http://schemas.openxmlformats.org/drawingml/2006/main">
                  <a:graphicData uri="http://schemas.microsoft.com/office/word/2010/wordprocessingShape">
                    <wps:wsp>
                      <wps:cNvSpPr/>
                      <wps:spPr>
                        <a:xfrm>
                          <a:off x="0" y="0"/>
                          <a:ext cx="1113183" cy="168945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A438CE" w14:textId="2A6408DA" w:rsidR="00487C23" w:rsidRDefault="00487C23" w:rsidP="00487C23">
                            <w:pPr>
                              <w:jc w:val="center"/>
                            </w:pPr>
                            <w:r>
                              <w:rPr>
                                <w:rFonts w:asciiTheme="majorHAnsi" w:eastAsiaTheme="majorEastAsia" w:hAnsiTheme="majorHAnsi" w:cstheme="majorBidi"/>
                                <w:noProof/>
                                <w:color w:val="2F5496" w:themeColor="accent1" w:themeShade="BF"/>
                                <w:sz w:val="32"/>
                                <w:szCs w:val="32"/>
                              </w:rPr>
                              <w:drawing>
                                <wp:inline distT="0" distB="0" distL="0" distR="0" wp14:anchorId="5AB453B5" wp14:editId="24912BF6">
                                  <wp:extent cx="917575" cy="1146969"/>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Enveloppement des mains.jpg"/>
                                          <pic:cNvPicPr/>
                                        </pic:nvPicPr>
                                        <pic:blipFill>
                                          <a:blip r:embed="rId9">
                                            <a:extLst>
                                              <a:ext uri="{28A0092B-C50C-407E-A947-70E740481C1C}">
                                                <a14:useLocalDpi xmlns:a14="http://schemas.microsoft.com/office/drawing/2010/main" val="0"/>
                                              </a:ext>
                                            </a:extLst>
                                          </a:blip>
                                          <a:stretch>
                                            <a:fillRect/>
                                          </a:stretch>
                                        </pic:blipFill>
                                        <pic:spPr>
                                          <a:xfrm>
                                            <a:off x="0" y="0"/>
                                            <a:ext cx="917575" cy="114696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B43DD5" id="Rectangle 15" o:spid="_x0000_s1033" style="position:absolute;left:0;text-align:left;margin-left:-58.35pt;margin-top:18.3pt;width:87.65pt;height:133.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" filled="f" stroked="f" strokeweight="1pt">
                <v:textbox>
                  <w:txbxContent>
                    <w:p w14:paraId="32A438CE" w14:textId="2A6408DA" w:rsidR="00487C23" w:rsidRDefault="00487C23" w:rsidP="00487C23">
                      <w:pPr>
                        <w:jc w:val="center"/>
                      </w:pPr>
                      <w:r>
                        <w:rPr>
                          <w:rFonts w:asciiTheme="majorHAnsi" w:eastAsiaTheme="majorEastAsia" w:hAnsiTheme="majorHAnsi" w:cstheme="majorBidi"/>
                          <w:noProof/>
                          <w:color w:val="2F5496" w:themeColor="accent1" w:themeShade="BF"/>
                          <w:sz w:val="32"/>
                          <w:szCs w:val="32"/>
                        </w:rPr>
                        <w:drawing>
                          <wp:inline distT="0" distB="0" distL="0" distR="0" wp14:anchorId="5AB453B5" wp14:editId="24912BF6">
                            <wp:extent cx="917575" cy="1146969"/>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Enveloppement des mains.jpg"/>
                                    <pic:cNvPicPr/>
                                  </pic:nvPicPr>
                                  <pic:blipFill>
                                    <a:blip r:embed="rId10">
                                      <a:extLst>
                                        <a:ext uri="{28A0092B-C50C-407E-A947-70E740481C1C}">
                                          <a14:useLocalDpi xmlns:a14="http://schemas.microsoft.com/office/drawing/2010/main" val="0"/>
                                        </a:ext>
                                      </a:extLst>
                                    </a:blip>
                                    <a:stretch>
                                      <a:fillRect/>
                                    </a:stretch>
                                  </pic:blipFill>
                                  <pic:spPr>
                                    <a:xfrm>
                                      <a:off x="0" y="0"/>
                                      <a:ext cx="917575" cy="1146969"/>
                                    </a:xfrm>
                                    <a:prstGeom prst="rect">
                                      <a:avLst/>
                                    </a:prstGeom>
                                  </pic:spPr>
                                </pic:pic>
                              </a:graphicData>
                            </a:graphic>
                          </wp:inline>
                        </w:drawing>
                      </w:r>
                    </w:p>
                  </w:txbxContent>
                </v:textbox>
              </v:rect>
            </w:pict>
          </mc:Fallback>
        </mc:AlternateContent>
      </w:r>
      <w:r w:rsidRPr="00C76682">
        <w:rPr>
          <w:color w:val="5A5A5A" w:themeColor="text1" w:themeTint="A5"/>
          <w:spacing w:val="15"/>
          <w:u w:val="single"/>
        </w:rPr>
        <w:t>Attention</w:t>
      </w:r>
      <w:r w:rsidRPr="00C76682">
        <w:rPr>
          <w:color w:val="5A5A5A" w:themeColor="text1" w:themeTint="A5"/>
          <w:spacing w:val="15"/>
        </w:rPr>
        <w:t> :</w:t>
      </w:r>
    </w:p>
    <w:p w14:paraId="5B1B3CF4" w14:textId="0766C826" w:rsidR="00487C23" w:rsidRDefault="00487C23" w:rsidP="00487C23">
      <w:pPr>
        <w:pStyle w:val="Paragraphedeliste"/>
        <w:numPr>
          <w:ilvl w:val="1"/>
          <w:numId w:val="10"/>
        </w:numPr>
        <w:rPr>
          <w:color w:val="5A5A5A" w:themeColor="text1" w:themeTint="A5"/>
          <w:spacing w:val="15"/>
        </w:rPr>
      </w:pPr>
      <w:r w:rsidRPr="0037559F">
        <w:rPr>
          <w:color w:val="5A5A5A" w:themeColor="text1" w:themeTint="A5"/>
          <w:spacing w:val="15"/>
        </w:rPr>
        <w:t>Ce n’est pas de la poterie</w:t>
      </w:r>
      <w:r>
        <w:rPr>
          <w:color w:val="5A5A5A" w:themeColor="text1" w:themeTint="A5"/>
          <w:spacing w:val="15"/>
        </w:rPr>
        <w:t> ! C’est « Se donner forme », « se créer en créant » !</w:t>
      </w:r>
      <w:r w:rsidR="00511158">
        <w:rPr>
          <w:color w:val="5A5A5A" w:themeColor="text1" w:themeTint="A5"/>
          <w:spacing w:val="15"/>
        </w:rPr>
        <w:t xml:space="preserve"> C’est le mouvement qui prend forme.</w:t>
      </w:r>
    </w:p>
    <w:p w14:paraId="3EFE529E" w14:textId="77777777" w:rsidR="00487C23" w:rsidRDefault="00487C23" w:rsidP="00487C23">
      <w:pPr>
        <w:pStyle w:val="Paragraphedeliste"/>
        <w:numPr>
          <w:ilvl w:val="1"/>
          <w:numId w:val="10"/>
        </w:numPr>
        <w:rPr>
          <w:color w:val="5A5A5A" w:themeColor="text1" w:themeTint="A5"/>
          <w:spacing w:val="15"/>
        </w:rPr>
      </w:pPr>
      <w:r>
        <w:rPr>
          <w:color w:val="5A5A5A" w:themeColor="text1" w:themeTint="A5"/>
          <w:spacing w:val="15"/>
        </w:rPr>
        <w:t xml:space="preserve">Ce n’est pas de la pâte à modeler. L’argile est noble et permet une </w:t>
      </w:r>
      <w:r w:rsidRPr="00EE3320">
        <w:rPr>
          <w:color w:val="5A5A5A" w:themeColor="text1" w:themeTint="A5"/>
          <w:spacing w:val="15"/>
        </w:rPr>
        <w:t>réafférence</w:t>
      </w:r>
      <w:r>
        <w:rPr>
          <w:color w:val="5A5A5A" w:themeColor="text1" w:themeTint="A5"/>
          <w:spacing w:val="15"/>
        </w:rPr>
        <w:t xml:space="preserve"> ou retour à soi</w:t>
      </w:r>
    </w:p>
    <w:p w14:paraId="56387509" w14:textId="0AC86919" w:rsidR="000336A0" w:rsidRDefault="00AA01FE" w:rsidP="00AA01FE">
      <w:pPr>
        <w:pStyle w:val="Titre1"/>
        <w:ind w:firstLine="708"/>
      </w:pPr>
      <w:bookmarkStart w:id="3" w:name="_Toc116423209"/>
      <w:r>
        <w:t>Public visé</w:t>
      </w:r>
      <w:r w:rsidR="008E7E7A">
        <w:t xml:space="preserve"> </w:t>
      </w:r>
      <w:r w:rsidR="008E7E7A" w:rsidRPr="006B37FE">
        <w:rPr>
          <w:u w:val="single"/>
        </w:rPr>
        <w:t>séance individuelle</w:t>
      </w:r>
      <w:r w:rsidR="006B37FE">
        <w:t xml:space="preserve"> </w:t>
      </w:r>
      <w:r>
        <w:t>:</w:t>
      </w:r>
      <w:bookmarkEnd w:id="3"/>
      <w:r>
        <w:t xml:space="preserve"> </w:t>
      </w:r>
    </w:p>
    <w:p w14:paraId="3D82354D" w14:textId="77777777" w:rsidR="00487C23" w:rsidRPr="00C75336" w:rsidRDefault="00487C23" w:rsidP="00487C23">
      <w:pPr>
        <w:pStyle w:val="Titre1"/>
        <w:numPr>
          <w:ilvl w:val="0"/>
          <w:numId w:val="9"/>
        </w:numPr>
        <w:rPr>
          <w:b/>
        </w:rPr>
      </w:pPr>
      <w:bookmarkStart w:id="4" w:name="_Toc116423210"/>
      <w:r>
        <w:rPr>
          <w:b/>
        </w:rPr>
        <w:t xml:space="preserve">Tout public au cabinet : </w:t>
      </w:r>
      <w:r w:rsidRPr="00C75336">
        <w:rPr>
          <w:b/>
        </w:rPr>
        <w:t>Adultes et enfants, adolescents</w:t>
      </w:r>
      <w:bookmarkEnd w:id="4"/>
      <w:r w:rsidRPr="00C75336">
        <w:rPr>
          <w:b/>
        </w:rPr>
        <w:t xml:space="preserve"> </w:t>
      </w:r>
    </w:p>
    <w:p w14:paraId="47439D9E" w14:textId="77777777" w:rsidR="00487C23" w:rsidRDefault="00487C23" w:rsidP="00487C23">
      <w:pPr>
        <w:pStyle w:val="Sous-titre"/>
        <w:spacing w:after="0"/>
        <w:rPr>
          <w:rFonts w:eastAsiaTheme="majorEastAsia"/>
        </w:rPr>
      </w:pPr>
      <w:r>
        <w:rPr>
          <w:rFonts w:eastAsiaTheme="majorEastAsia"/>
        </w:rPr>
        <w:t>E</w:t>
      </w:r>
      <w:r w:rsidRPr="006E5888">
        <w:rPr>
          <w:rFonts w:eastAsiaTheme="majorEastAsia"/>
        </w:rPr>
        <w:t xml:space="preserve">n difficultés relationnelles, affectives, professionnelles. </w:t>
      </w:r>
    </w:p>
    <w:p w14:paraId="6D783677" w14:textId="77777777" w:rsidR="00487C23" w:rsidRDefault="00487C23" w:rsidP="00487C23">
      <w:pPr>
        <w:pStyle w:val="Sous-titre"/>
        <w:spacing w:after="0"/>
        <w:rPr>
          <w:rFonts w:eastAsiaTheme="majorEastAsia"/>
        </w:rPr>
      </w:pPr>
      <w:r w:rsidRPr="006E5888">
        <w:rPr>
          <w:rFonts w:eastAsiaTheme="majorEastAsia"/>
        </w:rPr>
        <w:t xml:space="preserve">Difficultés de sociabilité, d’apprentissage. </w:t>
      </w:r>
    </w:p>
    <w:p w14:paraId="12BE73BF" w14:textId="37CE571C" w:rsidR="00487C23" w:rsidRPr="00487C23" w:rsidRDefault="00487C23" w:rsidP="00487C23">
      <w:pPr>
        <w:pStyle w:val="Sous-titre"/>
        <w:spacing w:after="0"/>
      </w:pPr>
      <w:r w:rsidRPr="00487C23">
        <w:rPr>
          <w:rFonts w:eastAsiaTheme="majorEastAsia"/>
        </w:rPr>
        <w:t>En situation de fragilité, de crise, de perte de repère ou perte de confiance en soi.</w:t>
      </w:r>
    </w:p>
    <w:p w14:paraId="7FB0AA6C" w14:textId="0901A73B" w:rsidR="00EE3320" w:rsidRDefault="00E85986" w:rsidP="00915009">
      <w:pPr>
        <w:pStyle w:val="Titre1"/>
        <w:numPr>
          <w:ilvl w:val="0"/>
          <w:numId w:val="9"/>
        </w:numPr>
        <w:rPr>
          <w:b/>
        </w:rPr>
      </w:pPr>
      <w:bookmarkStart w:id="5" w:name="_Toc116423211"/>
      <w:r>
        <w:rPr>
          <w:b/>
        </w:rPr>
        <w:t>Entreprises dans le c</w:t>
      </w:r>
      <w:r w:rsidR="00487C23">
        <w:rPr>
          <w:b/>
        </w:rPr>
        <w:t>adre « Bien-être au travail »</w:t>
      </w:r>
      <w:bookmarkEnd w:id="5"/>
      <w:r w:rsidR="00487C23">
        <w:rPr>
          <w:b/>
        </w:rPr>
        <w:t xml:space="preserve"> </w:t>
      </w:r>
    </w:p>
    <w:p w14:paraId="4DE75412" w14:textId="3786E646" w:rsidR="00E85986" w:rsidRDefault="00E85986" w:rsidP="00915009">
      <w:pPr>
        <w:pStyle w:val="Titre1"/>
        <w:numPr>
          <w:ilvl w:val="0"/>
          <w:numId w:val="9"/>
        </w:numPr>
        <w:rPr>
          <w:b/>
        </w:rPr>
      </w:pPr>
      <w:bookmarkStart w:id="6" w:name="_Toc116423212"/>
      <w:r>
        <w:rPr>
          <w:b/>
        </w:rPr>
        <w:t>Comités d’Entreprise</w:t>
      </w:r>
      <w:bookmarkEnd w:id="6"/>
    </w:p>
    <w:p w14:paraId="7A8D665B" w14:textId="5966946A" w:rsidR="00EE3320" w:rsidRPr="00EE3320" w:rsidRDefault="00EE3320" w:rsidP="00EE3320">
      <w:pPr>
        <w:rPr>
          <w:rFonts w:eastAsiaTheme="majorEastAsia"/>
          <w:color w:val="5A5A5A" w:themeColor="text1" w:themeTint="A5"/>
          <w:spacing w:val="15"/>
        </w:rPr>
      </w:pPr>
      <w:r w:rsidRPr="00EE3320">
        <w:rPr>
          <w:rFonts w:eastAsiaTheme="majorEastAsia"/>
          <w:color w:val="5A5A5A" w:themeColor="text1" w:themeTint="A5"/>
          <w:spacing w:val="15"/>
        </w:rPr>
        <w:t>Achat groupé de séances individuelles</w:t>
      </w:r>
      <w:r w:rsidR="00980FD0">
        <w:rPr>
          <w:rFonts w:eastAsiaTheme="majorEastAsia"/>
          <w:color w:val="5A5A5A" w:themeColor="text1" w:themeTint="A5"/>
          <w:spacing w:val="15"/>
        </w:rPr>
        <w:t xml:space="preserve"> à tarif préférentiel</w:t>
      </w:r>
    </w:p>
    <w:p w14:paraId="32362538" w14:textId="33181AFB" w:rsidR="001877CF" w:rsidRPr="001877CF" w:rsidRDefault="001877CF" w:rsidP="001E2B7A">
      <w:pPr>
        <w:pStyle w:val="Titre1"/>
        <w:ind w:firstLine="708"/>
      </w:pPr>
      <w:bookmarkStart w:id="7" w:name="_Toc116423213"/>
      <w:r>
        <w:t>Citations en lien avec Champ d’argile® ?</w:t>
      </w:r>
      <w:bookmarkEnd w:id="7"/>
    </w:p>
    <w:p w14:paraId="0E2FA354" w14:textId="22A66F16" w:rsidR="00D51A7D" w:rsidRPr="00520ED5" w:rsidRDefault="00DF4C90" w:rsidP="00520ED5">
      <w:pPr>
        <w:pStyle w:val="Citationintense"/>
        <w:spacing w:after="120" w:line="240" w:lineRule="auto"/>
        <w:ind w:left="862" w:right="862"/>
        <w:rPr>
          <w:sz w:val="10"/>
        </w:rPr>
      </w:pPr>
      <w:r>
        <w:t>Façonner selon un besoin existentiel dans et envers sa propre histoire (Heinz DEUSER)</w:t>
      </w:r>
    </w:p>
    <w:p w14:paraId="66C3F6BE" w14:textId="77777777" w:rsidR="001877CF" w:rsidRDefault="00DF4C90" w:rsidP="00C76682">
      <w:pPr>
        <w:pStyle w:val="Citationintense"/>
        <w:spacing w:before="0" w:after="0" w:line="240" w:lineRule="auto"/>
        <w:ind w:left="862" w:right="862"/>
      </w:pPr>
      <w:r w:rsidRPr="001877CF">
        <w:t>Toute perception entraîne une action qui entraîne un mouvement qui entraîne une nouvelle perception,</w:t>
      </w:r>
      <w:r>
        <w:t xml:space="preserve"> donc une nouvelle action et un nouveau mouvement. </w:t>
      </w:r>
    </w:p>
    <w:p w14:paraId="64DC034A" w14:textId="06DDBA4F" w:rsidR="00DF4C90" w:rsidRDefault="00DF4C90" w:rsidP="00C76682">
      <w:pPr>
        <w:pStyle w:val="Citationintense"/>
        <w:spacing w:after="0" w:line="240" w:lineRule="auto"/>
        <w:ind w:left="862" w:right="862"/>
      </w:pPr>
      <w:r>
        <w:t>Cercle de GESTALT.</w:t>
      </w:r>
    </w:p>
    <w:p w14:paraId="0BDC0F83" w14:textId="1F6766C1" w:rsidR="001877CF" w:rsidRPr="001877CF" w:rsidRDefault="001877CF" w:rsidP="00520ED5">
      <w:pPr>
        <w:pStyle w:val="Citationintense"/>
        <w:spacing w:after="120" w:line="240" w:lineRule="auto"/>
        <w:ind w:left="862" w:right="862"/>
      </w:pPr>
      <w:r>
        <w:t>Notre nature intérieure est l’expression de forces qui s’originent dans la volonté primordiale de vivre. Les prendre en compte, c’est libérer les dysfonctionnements.</w:t>
      </w:r>
    </w:p>
    <w:p w14:paraId="60084FDC" w14:textId="7F954205" w:rsidR="001877CF" w:rsidRDefault="001877CF" w:rsidP="001877CF">
      <w:pPr>
        <w:pStyle w:val="Titre1"/>
        <w:ind w:firstLine="708"/>
      </w:pPr>
      <w:bookmarkStart w:id="8" w:name="_Toc116423214"/>
      <w:r>
        <w:t>Bref historique du travail thérapeutique au Champ d’argile® ?</w:t>
      </w:r>
      <w:bookmarkEnd w:id="8"/>
    </w:p>
    <w:p w14:paraId="11C829DA" w14:textId="4B3532C3" w:rsidR="00904E7B" w:rsidRDefault="002C095F" w:rsidP="00915009">
      <w:pPr>
        <w:pStyle w:val="Paragraphedeliste"/>
        <w:numPr>
          <w:ilvl w:val="0"/>
          <w:numId w:val="3"/>
        </w:numPr>
        <w:rPr>
          <w:color w:val="5A5A5A" w:themeColor="text1" w:themeTint="A5"/>
          <w:spacing w:val="15"/>
        </w:rPr>
      </w:pPr>
      <w:r>
        <w:rPr>
          <w:color w:val="5A5A5A" w:themeColor="text1" w:themeTint="A5"/>
          <w:spacing w:val="15"/>
        </w:rPr>
        <w:t xml:space="preserve">Heinz DEUSER. (Centre de thérapie initiatique de </w:t>
      </w:r>
      <w:r w:rsidRPr="002C095F">
        <w:rPr>
          <w:color w:val="5A5A5A" w:themeColor="text1" w:themeTint="A5"/>
          <w:spacing w:val="15"/>
        </w:rPr>
        <w:t>Dürkheim</w:t>
      </w:r>
      <w:r>
        <w:rPr>
          <w:color w:val="5A5A5A" w:themeColor="text1" w:themeTint="A5"/>
          <w:spacing w:val="15"/>
        </w:rPr>
        <w:t xml:space="preserve"> (Allemagne). 1972</w:t>
      </w:r>
    </w:p>
    <w:p w14:paraId="0D728796" w14:textId="189679C3" w:rsidR="00904E7B" w:rsidRDefault="00C76682" w:rsidP="00915009">
      <w:pPr>
        <w:pStyle w:val="Paragraphedeliste"/>
        <w:numPr>
          <w:ilvl w:val="0"/>
          <w:numId w:val="3"/>
        </w:numPr>
        <w:rPr>
          <w:color w:val="5A5A5A" w:themeColor="text1" w:themeTint="A5"/>
          <w:spacing w:val="15"/>
        </w:rPr>
      </w:pPr>
      <w:r>
        <w:rPr>
          <w:noProof/>
          <w:color w:val="5A5A5A" w:themeColor="text1" w:themeTint="A5"/>
          <w:spacing w:val="15"/>
        </w:rPr>
        <mc:AlternateContent>
          <mc:Choice Requires="wps">
            <w:drawing>
              <wp:anchor distT="0" distB="0" distL="114300" distR="114300" simplePos="0" relativeHeight="251660288" behindDoc="0" locked="0" layoutInCell="1" allowOverlap="1" wp14:anchorId="13D95EB2" wp14:editId="4CCCBE30">
                <wp:simplePos x="0" y="0"/>
                <wp:positionH relativeFrom="column">
                  <wp:posOffset>4434205</wp:posOffset>
                </wp:positionH>
                <wp:positionV relativeFrom="paragraph">
                  <wp:posOffset>114935</wp:posOffset>
                </wp:positionV>
                <wp:extent cx="1314450" cy="876300"/>
                <wp:effectExtent l="0" t="0" r="0" b="0"/>
                <wp:wrapNone/>
                <wp:docPr id="14" name="Rectangle 14"/>
                <wp:cNvGraphicFramePr/>
                <a:graphic xmlns:a="http://schemas.openxmlformats.org/drawingml/2006/main">
                  <a:graphicData uri="http://schemas.microsoft.com/office/word/2010/wordprocessingShape">
                    <wps:wsp>
                      <wps:cNvSpPr/>
                      <wps:spPr>
                        <a:xfrm>
                          <a:off x="0" y="0"/>
                          <a:ext cx="1314450" cy="87630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89B0C0" w14:textId="13EBE310" w:rsidR="00CA1F3E" w:rsidRDefault="00CA1F3E" w:rsidP="00715E34">
                            <w:pPr>
                              <w:jc w:val="center"/>
                            </w:pPr>
                            <w:r>
                              <w:rPr>
                                <w:noProof/>
                                <w:color w:val="5A5A5A" w:themeColor="text1" w:themeTint="A5"/>
                                <w:spacing w:val="15"/>
                              </w:rPr>
                              <w:drawing>
                                <wp:inline distT="0" distB="0" distL="0" distR="0" wp14:anchorId="5B729755" wp14:editId="56246C66">
                                  <wp:extent cx="1054250" cy="790575"/>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201108_115739_optimized.jpg"/>
                                          <pic:cNvPicPr/>
                                        </pic:nvPicPr>
                                        <pic:blipFill>
                                          <a:blip r:embed="rId11">
                                            <a:extLst>
                                              <a:ext uri="{28A0092B-C50C-407E-A947-70E740481C1C}">
                                                <a14:useLocalDpi xmlns:a14="http://schemas.microsoft.com/office/drawing/2010/main" val="0"/>
                                              </a:ext>
                                            </a:extLst>
                                          </a:blip>
                                          <a:stretch>
                                            <a:fillRect/>
                                          </a:stretch>
                                        </pic:blipFill>
                                        <pic:spPr>
                                          <a:xfrm>
                                            <a:off x="0" y="0"/>
                                            <a:ext cx="1057850" cy="79327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D95EB2" id="Rectangle 14" o:spid="_x0000_s1034" style="position:absolute;left:0;text-align:left;margin-left:349.15pt;margin-top:9.05pt;width:103.5pt;height:6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" fillcolor="white [3212]" stroked="f" strokeweight="1pt">
                <v:fill opacity="0"/>
                <v:textbox>
                  <w:txbxContent>
                    <w:p w14:paraId="7589B0C0" w14:textId="13EBE310" w:rsidR="00CA1F3E" w:rsidRDefault="00CA1F3E" w:rsidP="00715E34">
                      <w:pPr>
                        <w:jc w:val="center"/>
                      </w:pPr>
                      <w:r>
                        <w:rPr>
                          <w:noProof/>
                          <w:color w:val="5A5A5A" w:themeColor="text1" w:themeTint="A5"/>
                          <w:spacing w:val="15"/>
                        </w:rPr>
                        <w:drawing>
                          <wp:inline distT="0" distB="0" distL="0" distR="0" wp14:anchorId="5B729755" wp14:editId="56246C66">
                            <wp:extent cx="1054250" cy="790575"/>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201108_115739_optimized.jpg"/>
                                    <pic:cNvPicPr/>
                                  </pic:nvPicPr>
                                  <pic:blipFill>
                                    <a:blip r:embed="rId11">
                                      <a:extLst>
                                        <a:ext uri="{28A0092B-C50C-407E-A947-70E740481C1C}">
                                          <a14:useLocalDpi xmlns:a14="http://schemas.microsoft.com/office/drawing/2010/main" val="0"/>
                                        </a:ext>
                                      </a:extLst>
                                    </a:blip>
                                    <a:stretch>
                                      <a:fillRect/>
                                    </a:stretch>
                                  </pic:blipFill>
                                  <pic:spPr>
                                    <a:xfrm>
                                      <a:off x="0" y="0"/>
                                      <a:ext cx="1057850" cy="793274"/>
                                    </a:xfrm>
                                    <a:prstGeom prst="rect">
                                      <a:avLst/>
                                    </a:prstGeom>
                                  </pic:spPr>
                                </pic:pic>
                              </a:graphicData>
                            </a:graphic>
                          </wp:inline>
                        </w:drawing>
                      </w:r>
                    </w:p>
                  </w:txbxContent>
                </v:textbox>
              </v:rect>
            </w:pict>
          </mc:Fallback>
        </mc:AlternateContent>
      </w:r>
      <w:r w:rsidR="001877CF" w:rsidRPr="00904E7B">
        <w:rPr>
          <w:color w:val="5A5A5A" w:themeColor="text1" w:themeTint="A5"/>
          <w:spacing w:val="15"/>
        </w:rPr>
        <w:t>Basé sur</w:t>
      </w:r>
      <w:r w:rsidR="002C095F">
        <w:rPr>
          <w:color w:val="5A5A5A" w:themeColor="text1" w:themeTint="A5"/>
          <w:spacing w:val="15"/>
        </w:rPr>
        <w:t xml:space="preserve"> l’observation et</w:t>
      </w:r>
      <w:r w:rsidR="001877CF" w:rsidRPr="00904E7B">
        <w:rPr>
          <w:color w:val="5A5A5A" w:themeColor="text1" w:themeTint="A5"/>
          <w:spacing w:val="15"/>
        </w:rPr>
        <w:t xml:space="preserve"> ses lectures : </w:t>
      </w:r>
    </w:p>
    <w:p w14:paraId="05EACC03" w14:textId="56BC8065" w:rsidR="00904E7B" w:rsidRDefault="001877CF" w:rsidP="00915009">
      <w:pPr>
        <w:pStyle w:val="Paragraphedeliste"/>
        <w:numPr>
          <w:ilvl w:val="1"/>
          <w:numId w:val="3"/>
        </w:numPr>
        <w:rPr>
          <w:color w:val="5A5A5A" w:themeColor="text1" w:themeTint="A5"/>
          <w:spacing w:val="15"/>
        </w:rPr>
      </w:pPr>
      <w:r w:rsidRPr="002C095F">
        <w:rPr>
          <w:b/>
          <w:color w:val="5A5A5A" w:themeColor="text1" w:themeTint="A5"/>
          <w:spacing w:val="15"/>
        </w:rPr>
        <w:t>PIAGET</w:t>
      </w:r>
      <w:r w:rsidRPr="00904E7B">
        <w:rPr>
          <w:color w:val="5A5A5A" w:themeColor="text1" w:themeTint="A5"/>
          <w:spacing w:val="15"/>
        </w:rPr>
        <w:t xml:space="preserve"> (sensori-moteur), </w:t>
      </w:r>
    </w:p>
    <w:p w14:paraId="11E8A45B" w14:textId="2A138465" w:rsidR="00904E7B" w:rsidRDefault="001877CF" w:rsidP="00915009">
      <w:pPr>
        <w:pStyle w:val="Paragraphedeliste"/>
        <w:numPr>
          <w:ilvl w:val="1"/>
          <w:numId w:val="3"/>
        </w:numPr>
        <w:rPr>
          <w:color w:val="5A5A5A" w:themeColor="text1" w:themeTint="A5"/>
          <w:spacing w:val="15"/>
        </w:rPr>
      </w:pPr>
      <w:r w:rsidRPr="002C095F">
        <w:rPr>
          <w:b/>
          <w:color w:val="5A5A5A" w:themeColor="text1" w:themeTint="A5"/>
          <w:spacing w:val="15"/>
        </w:rPr>
        <w:t>WINNICOTT</w:t>
      </w:r>
      <w:r w:rsidRPr="00904E7B">
        <w:rPr>
          <w:color w:val="5A5A5A" w:themeColor="text1" w:themeTint="A5"/>
          <w:spacing w:val="15"/>
        </w:rPr>
        <w:t xml:space="preserve"> (environnement et relationnel), </w:t>
      </w:r>
    </w:p>
    <w:p w14:paraId="67D73185" w14:textId="76262FCE" w:rsidR="001877CF" w:rsidRDefault="00904E7B" w:rsidP="00915009">
      <w:pPr>
        <w:pStyle w:val="Paragraphedeliste"/>
        <w:numPr>
          <w:ilvl w:val="1"/>
          <w:numId w:val="3"/>
        </w:numPr>
        <w:rPr>
          <w:color w:val="5A5A5A" w:themeColor="text1" w:themeTint="A5"/>
          <w:spacing w:val="15"/>
        </w:rPr>
      </w:pPr>
      <w:r w:rsidRPr="002C095F">
        <w:rPr>
          <w:b/>
          <w:color w:val="5A5A5A" w:themeColor="text1" w:themeTint="A5"/>
          <w:spacing w:val="15"/>
        </w:rPr>
        <w:t>Carl. G</w:t>
      </w:r>
      <w:r w:rsidR="001877CF" w:rsidRPr="002C095F">
        <w:rPr>
          <w:b/>
          <w:color w:val="5A5A5A" w:themeColor="text1" w:themeTint="A5"/>
          <w:spacing w:val="15"/>
        </w:rPr>
        <w:t>. JUNG</w:t>
      </w:r>
      <w:r w:rsidR="001877CF" w:rsidRPr="00904E7B">
        <w:rPr>
          <w:color w:val="5A5A5A" w:themeColor="text1" w:themeTint="A5"/>
          <w:spacing w:val="15"/>
        </w:rPr>
        <w:t xml:space="preserve"> (Psychologie des profondeurs)</w:t>
      </w:r>
    </w:p>
    <w:p w14:paraId="6894C466" w14:textId="61BD7915" w:rsidR="002D056F" w:rsidRPr="00904E7B" w:rsidRDefault="002D056F" w:rsidP="00915009">
      <w:pPr>
        <w:pStyle w:val="Paragraphedeliste"/>
        <w:numPr>
          <w:ilvl w:val="1"/>
          <w:numId w:val="3"/>
        </w:numPr>
        <w:rPr>
          <w:color w:val="5A5A5A" w:themeColor="text1" w:themeTint="A5"/>
          <w:spacing w:val="15"/>
        </w:rPr>
      </w:pPr>
      <w:r>
        <w:rPr>
          <w:b/>
          <w:color w:val="5A5A5A" w:themeColor="text1" w:themeTint="A5"/>
          <w:spacing w:val="15"/>
        </w:rPr>
        <w:t>Gestalt Psychologie</w:t>
      </w:r>
      <w:r w:rsidR="00EE3320">
        <w:rPr>
          <w:b/>
          <w:color w:val="5A5A5A" w:themeColor="text1" w:themeTint="A5"/>
          <w:spacing w:val="15"/>
        </w:rPr>
        <w:t xml:space="preserve"> </w:t>
      </w:r>
      <w:r w:rsidR="00EE3320" w:rsidRPr="00904E7B">
        <w:rPr>
          <w:color w:val="5A5A5A" w:themeColor="text1" w:themeTint="A5"/>
          <w:spacing w:val="15"/>
        </w:rPr>
        <w:t>(Psychologie de</w:t>
      </w:r>
      <w:r w:rsidR="00EE3320">
        <w:rPr>
          <w:color w:val="5A5A5A" w:themeColor="text1" w:themeTint="A5"/>
          <w:spacing w:val="15"/>
        </w:rPr>
        <w:t xml:space="preserve"> la forme)</w:t>
      </w:r>
    </w:p>
    <w:p w14:paraId="004A24A0" w14:textId="77777777" w:rsidR="00767817" w:rsidRDefault="00767817">
      <w:pPr>
        <w:rPr>
          <w:rFonts w:asciiTheme="majorHAnsi" w:eastAsiaTheme="majorEastAsia" w:hAnsiTheme="majorHAnsi" w:cstheme="majorBidi"/>
          <w:color w:val="2F5496" w:themeColor="accent1" w:themeShade="BF"/>
          <w:sz w:val="32"/>
          <w:szCs w:val="32"/>
        </w:rPr>
      </w:pPr>
      <w:r>
        <w:br w:type="page"/>
      </w:r>
    </w:p>
    <w:p w14:paraId="549981E4" w14:textId="56972A99" w:rsidR="00D51A7D" w:rsidRDefault="00D51A7D" w:rsidP="009324A2">
      <w:pPr>
        <w:pStyle w:val="Titre1"/>
        <w:ind w:firstLine="708"/>
      </w:pPr>
      <w:bookmarkStart w:id="9" w:name="_Toc116423215"/>
      <w:r>
        <w:t>A quels besoins répond</w:t>
      </w:r>
      <w:r w:rsidR="006D3BEA">
        <w:t xml:space="preserve"> le champ d’argile®</w:t>
      </w:r>
      <w:r>
        <w:t> ?</w:t>
      </w:r>
      <w:bookmarkEnd w:id="9"/>
    </w:p>
    <w:p w14:paraId="425FE7A3" w14:textId="30D3C5C7" w:rsidR="00715E34" w:rsidRDefault="0047110A" w:rsidP="00915009">
      <w:pPr>
        <w:pStyle w:val="Paragraphedeliste"/>
        <w:numPr>
          <w:ilvl w:val="0"/>
          <w:numId w:val="2"/>
        </w:numPr>
        <w:rPr>
          <w:color w:val="5A5A5A" w:themeColor="text1" w:themeTint="A5"/>
          <w:spacing w:val="15"/>
        </w:rPr>
      </w:pPr>
      <w:r w:rsidRPr="005037B0">
        <w:rPr>
          <w:color w:val="5A5A5A" w:themeColor="text1" w:themeTint="A5"/>
          <w:spacing w:val="15"/>
        </w:rPr>
        <w:t xml:space="preserve">Recontacter le </w:t>
      </w:r>
      <w:r w:rsidRPr="00960957">
        <w:rPr>
          <w:b/>
          <w:color w:val="5A5A5A" w:themeColor="text1" w:themeTint="A5"/>
          <w:spacing w:val="15"/>
        </w:rPr>
        <w:t>toucher</w:t>
      </w:r>
      <w:r w:rsidR="001877CF" w:rsidRPr="005037B0">
        <w:rPr>
          <w:color w:val="5A5A5A" w:themeColor="text1" w:themeTint="A5"/>
          <w:spacing w:val="15"/>
        </w:rPr>
        <w:t xml:space="preserve">, 1er sens de la vie intra-utérine, </w:t>
      </w:r>
      <w:r w:rsidR="00DF4C90" w:rsidRPr="005037B0">
        <w:rPr>
          <w:color w:val="5A5A5A" w:themeColor="text1" w:themeTint="A5"/>
          <w:spacing w:val="15"/>
        </w:rPr>
        <w:t>à travers ce matériau neutre et malléable</w:t>
      </w:r>
      <w:r w:rsidR="00E85986">
        <w:rPr>
          <w:color w:val="5A5A5A" w:themeColor="text1" w:themeTint="A5"/>
          <w:spacing w:val="15"/>
        </w:rPr>
        <w:t xml:space="preserve"> qui accueille et dynamise le mouvement des mains</w:t>
      </w:r>
      <w:r w:rsidRPr="005037B0">
        <w:rPr>
          <w:color w:val="5A5A5A" w:themeColor="text1" w:themeTint="A5"/>
          <w:spacing w:val="15"/>
        </w:rPr>
        <w:t>. L’argile est tellement douce avec l</w:t>
      </w:r>
      <w:r w:rsidR="006D3BEA" w:rsidRPr="005037B0">
        <w:rPr>
          <w:color w:val="5A5A5A" w:themeColor="text1" w:themeTint="A5"/>
          <w:spacing w:val="15"/>
        </w:rPr>
        <w:t>’eau</w:t>
      </w:r>
      <w:r w:rsidR="00E85986">
        <w:rPr>
          <w:color w:val="5A5A5A" w:themeColor="text1" w:themeTint="A5"/>
          <w:spacing w:val="15"/>
        </w:rPr>
        <w:t> !</w:t>
      </w:r>
      <w:r w:rsidR="006D3BEA" w:rsidRPr="005037B0">
        <w:rPr>
          <w:color w:val="5A5A5A" w:themeColor="text1" w:themeTint="A5"/>
          <w:spacing w:val="15"/>
        </w:rPr>
        <w:t xml:space="preserve"> Recontacter de la douceur,</w:t>
      </w:r>
      <w:r w:rsidR="00E85986">
        <w:rPr>
          <w:color w:val="5A5A5A" w:themeColor="text1" w:themeTint="A5"/>
          <w:spacing w:val="15"/>
        </w:rPr>
        <w:t xml:space="preserve"> se donner de</w:t>
      </w:r>
      <w:r w:rsidRPr="005037B0">
        <w:rPr>
          <w:color w:val="5A5A5A" w:themeColor="text1" w:themeTint="A5"/>
          <w:spacing w:val="15"/>
        </w:rPr>
        <w:t xml:space="preserve"> l’affection.</w:t>
      </w:r>
      <w:r w:rsidR="00DF4C90" w:rsidRPr="005037B0">
        <w:rPr>
          <w:color w:val="5A5A5A" w:themeColor="text1" w:themeTint="A5"/>
          <w:spacing w:val="15"/>
        </w:rPr>
        <w:t xml:space="preserve"> </w:t>
      </w:r>
      <w:r w:rsidR="00E85986">
        <w:rPr>
          <w:color w:val="5A5A5A" w:themeColor="text1" w:themeTint="A5"/>
          <w:spacing w:val="15"/>
        </w:rPr>
        <w:t>L</w:t>
      </w:r>
      <w:r w:rsidR="00DF4C90" w:rsidRPr="005037B0">
        <w:rPr>
          <w:color w:val="5A5A5A" w:themeColor="text1" w:themeTint="A5"/>
          <w:spacing w:val="15"/>
        </w:rPr>
        <w:t>’eau</w:t>
      </w:r>
      <w:r w:rsidR="00E85986">
        <w:rPr>
          <w:color w:val="5A5A5A" w:themeColor="text1" w:themeTint="A5"/>
          <w:spacing w:val="15"/>
        </w:rPr>
        <w:t>, de qualité maternelle, procure d</w:t>
      </w:r>
      <w:r w:rsidR="00E85986" w:rsidRPr="005037B0">
        <w:rPr>
          <w:color w:val="5A5A5A" w:themeColor="text1" w:themeTint="A5"/>
          <w:spacing w:val="15"/>
        </w:rPr>
        <w:t>étente et relâchement</w:t>
      </w:r>
      <w:r w:rsidR="00DF4C90" w:rsidRPr="005037B0">
        <w:rPr>
          <w:color w:val="5A5A5A" w:themeColor="text1" w:themeTint="A5"/>
          <w:spacing w:val="15"/>
        </w:rPr>
        <w:t>.</w:t>
      </w:r>
    </w:p>
    <w:p w14:paraId="583B427B" w14:textId="7BA025C8" w:rsidR="0047110A" w:rsidRPr="005037B0" w:rsidRDefault="0047110A" w:rsidP="00915009">
      <w:pPr>
        <w:pStyle w:val="Paragraphedeliste"/>
        <w:numPr>
          <w:ilvl w:val="0"/>
          <w:numId w:val="2"/>
        </w:numPr>
        <w:rPr>
          <w:color w:val="5A5A5A" w:themeColor="text1" w:themeTint="A5"/>
          <w:spacing w:val="15"/>
        </w:rPr>
      </w:pPr>
      <w:r w:rsidRPr="005037B0">
        <w:rPr>
          <w:color w:val="5A5A5A" w:themeColor="text1" w:themeTint="A5"/>
          <w:spacing w:val="15"/>
        </w:rPr>
        <w:t>Face à la résistance de la matière, « j’existe »</w:t>
      </w:r>
      <w:r w:rsidR="00960957">
        <w:rPr>
          <w:color w:val="5A5A5A" w:themeColor="text1" w:themeTint="A5"/>
          <w:spacing w:val="15"/>
        </w:rPr>
        <w:t xml:space="preserve">. Sentir les </w:t>
      </w:r>
      <w:r w:rsidR="00960957" w:rsidRPr="00960957">
        <w:rPr>
          <w:b/>
          <w:color w:val="5A5A5A" w:themeColor="text1" w:themeTint="A5"/>
          <w:spacing w:val="15"/>
        </w:rPr>
        <w:t>limites</w:t>
      </w:r>
      <w:r w:rsidR="00960957">
        <w:rPr>
          <w:color w:val="5A5A5A" w:themeColor="text1" w:themeTint="A5"/>
          <w:spacing w:val="15"/>
        </w:rPr>
        <w:t xml:space="preserve"> de son corps.</w:t>
      </w:r>
    </w:p>
    <w:p w14:paraId="13A7C299" w14:textId="0629497B" w:rsidR="0047110A" w:rsidRPr="005037B0" w:rsidRDefault="0047110A" w:rsidP="00915009">
      <w:pPr>
        <w:pStyle w:val="Paragraphedeliste"/>
        <w:numPr>
          <w:ilvl w:val="0"/>
          <w:numId w:val="2"/>
        </w:numPr>
        <w:rPr>
          <w:color w:val="5A5A5A" w:themeColor="text1" w:themeTint="A5"/>
          <w:spacing w:val="15"/>
        </w:rPr>
      </w:pPr>
      <w:r w:rsidRPr="005037B0">
        <w:rPr>
          <w:color w:val="5A5A5A" w:themeColor="text1" w:themeTint="A5"/>
          <w:spacing w:val="15"/>
        </w:rPr>
        <w:t>Faire appel aux sens : le toucher, la vue, l’odorat,</w:t>
      </w:r>
      <w:r w:rsidR="006D3BEA" w:rsidRPr="005037B0">
        <w:rPr>
          <w:color w:val="5A5A5A" w:themeColor="text1" w:themeTint="A5"/>
          <w:spacing w:val="15"/>
        </w:rPr>
        <w:t xml:space="preserve"> l’audition. </w:t>
      </w:r>
      <w:r w:rsidR="001877CF" w:rsidRPr="005037B0">
        <w:rPr>
          <w:color w:val="5A5A5A" w:themeColor="text1" w:themeTint="A5"/>
          <w:spacing w:val="15"/>
        </w:rPr>
        <w:t xml:space="preserve">Rythme. </w:t>
      </w:r>
      <w:r w:rsidR="006D3BEA" w:rsidRPr="005037B0">
        <w:rPr>
          <w:color w:val="5A5A5A" w:themeColor="text1" w:themeTint="A5"/>
          <w:spacing w:val="15"/>
        </w:rPr>
        <w:t>Faire appel</w:t>
      </w:r>
      <w:r w:rsidRPr="005037B0">
        <w:rPr>
          <w:color w:val="5A5A5A" w:themeColor="text1" w:themeTint="A5"/>
          <w:spacing w:val="15"/>
        </w:rPr>
        <w:t xml:space="preserve"> à la mémoire des émotions</w:t>
      </w:r>
      <w:r w:rsidR="001877CF" w:rsidRPr="005037B0">
        <w:rPr>
          <w:color w:val="5A5A5A" w:themeColor="text1" w:themeTint="A5"/>
          <w:spacing w:val="15"/>
        </w:rPr>
        <w:t xml:space="preserve"> et libérer c</w:t>
      </w:r>
      <w:r w:rsidR="006D3BEA" w:rsidRPr="005037B0">
        <w:rPr>
          <w:color w:val="5A5A5A" w:themeColor="text1" w:themeTint="A5"/>
          <w:spacing w:val="15"/>
        </w:rPr>
        <w:t>es émotions enfouies</w:t>
      </w:r>
    </w:p>
    <w:p w14:paraId="722D5CE5" w14:textId="3A87A0EB" w:rsidR="00DF4C90" w:rsidRPr="005037B0" w:rsidRDefault="00DF4C90" w:rsidP="00915009">
      <w:pPr>
        <w:pStyle w:val="Paragraphedeliste"/>
        <w:numPr>
          <w:ilvl w:val="0"/>
          <w:numId w:val="2"/>
        </w:numPr>
        <w:rPr>
          <w:color w:val="5A5A5A" w:themeColor="text1" w:themeTint="A5"/>
          <w:spacing w:val="15"/>
        </w:rPr>
      </w:pPr>
      <w:r w:rsidRPr="005037B0">
        <w:rPr>
          <w:color w:val="5A5A5A" w:themeColor="text1" w:themeTint="A5"/>
          <w:spacing w:val="15"/>
        </w:rPr>
        <w:t>Défusionner</w:t>
      </w:r>
      <w:r w:rsidR="002C095F">
        <w:rPr>
          <w:color w:val="5A5A5A" w:themeColor="text1" w:themeTint="A5"/>
          <w:spacing w:val="15"/>
        </w:rPr>
        <w:t xml:space="preserve"> – Se sentir</w:t>
      </w:r>
      <w:r w:rsidRPr="005037B0">
        <w:rPr>
          <w:color w:val="5A5A5A" w:themeColor="text1" w:themeTint="A5"/>
          <w:spacing w:val="15"/>
        </w:rPr>
        <w:t xml:space="preserve"> </w:t>
      </w:r>
      <w:r w:rsidR="002C095F">
        <w:rPr>
          <w:color w:val="5A5A5A" w:themeColor="text1" w:themeTint="A5"/>
          <w:spacing w:val="15"/>
        </w:rPr>
        <w:t>(exister)</w:t>
      </w:r>
    </w:p>
    <w:p w14:paraId="513A5976" w14:textId="631F97B8" w:rsidR="006D3BEA" w:rsidRPr="005037B0" w:rsidRDefault="006D3BEA" w:rsidP="00915009">
      <w:pPr>
        <w:pStyle w:val="Paragraphedeliste"/>
        <w:numPr>
          <w:ilvl w:val="0"/>
          <w:numId w:val="2"/>
        </w:numPr>
        <w:rPr>
          <w:color w:val="5A5A5A" w:themeColor="text1" w:themeTint="A5"/>
          <w:spacing w:val="15"/>
        </w:rPr>
      </w:pPr>
      <w:r w:rsidRPr="005037B0">
        <w:rPr>
          <w:color w:val="5A5A5A" w:themeColor="text1" w:themeTint="A5"/>
          <w:spacing w:val="15"/>
        </w:rPr>
        <w:t>Trouver</w:t>
      </w:r>
      <w:r w:rsidR="00DF4C90" w:rsidRPr="005037B0">
        <w:rPr>
          <w:color w:val="5A5A5A" w:themeColor="text1" w:themeTint="A5"/>
          <w:spacing w:val="15"/>
        </w:rPr>
        <w:t xml:space="preserve"> sa propre </w:t>
      </w:r>
      <w:r w:rsidR="00DF4C90" w:rsidRPr="00960957">
        <w:rPr>
          <w:b/>
          <w:color w:val="5A5A5A" w:themeColor="text1" w:themeTint="A5"/>
          <w:spacing w:val="15"/>
        </w:rPr>
        <w:t>structure</w:t>
      </w:r>
      <w:r w:rsidR="00DF4C90" w:rsidRPr="005037B0">
        <w:rPr>
          <w:color w:val="5A5A5A" w:themeColor="text1" w:themeTint="A5"/>
          <w:spacing w:val="15"/>
        </w:rPr>
        <w:t>. Trouver et p</w:t>
      </w:r>
      <w:r w:rsidRPr="005037B0">
        <w:rPr>
          <w:color w:val="5A5A5A" w:themeColor="text1" w:themeTint="A5"/>
          <w:spacing w:val="15"/>
        </w:rPr>
        <w:t>rendre sa place ; se positionner</w:t>
      </w:r>
    </w:p>
    <w:p w14:paraId="11B3E5E7" w14:textId="4977271D" w:rsidR="0047110A" w:rsidRPr="005037B0" w:rsidRDefault="006D3BEA" w:rsidP="00915009">
      <w:pPr>
        <w:pStyle w:val="Paragraphedeliste"/>
        <w:numPr>
          <w:ilvl w:val="0"/>
          <w:numId w:val="2"/>
        </w:numPr>
        <w:rPr>
          <w:color w:val="5A5A5A" w:themeColor="text1" w:themeTint="A5"/>
          <w:spacing w:val="15"/>
        </w:rPr>
      </w:pPr>
      <w:r w:rsidRPr="005037B0">
        <w:rPr>
          <w:color w:val="5A5A5A" w:themeColor="text1" w:themeTint="A5"/>
          <w:spacing w:val="15"/>
        </w:rPr>
        <w:t xml:space="preserve">Trouver du </w:t>
      </w:r>
      <w:r w:rsidRPr="00960957">
        <w:rPr>
          <w:b/>
          <w:color w:val="5A5A5A" w:themeColor="text1" w:themeTint="A5"/>
          <w:spacing w:val="15"/>
        </w:rPr>
        <w:t>soutien</w:t>
      </w:r>
      <w:r w:rsidRPr="005037B0">
        <w:rPr>
          <w:color w:val="5A5A5A" w:themeColor="text1" w:themeTint="A5"/>
          <w:spacing w:val="15"/>
        </w:rPr>
        <w:t xml:space="preserve">, de </w:t>
      </w:r>
      <w:r w:rsidRPr="00960957">
        <w:rPr>
          <w:b/>
          <w:color w:val="5A5A5A" w:themeColor="text1" w:themeTint="A5"/>
          <w:spacing w:val="15"/>
        </w:rPr>
        <w:t>l’appui</w:t>
      </w:r>
      <w:r w:rsidR="00DF4C90" w:rsidRPr="005037B0">
        <w:rPr>
          <w:color w:val="5A5A5A" w:themeColor="text1" w:themeTint="A5"/>
          <w:spacing w:val="15"/>
        </w:rPr>
        <w:t xml:space="preserve"> et des limites dans un cadre sécurisant et contenant.</w:t>
      </w:r>
    </w:p>
    <w:p w14:paraId="3E14E086" w14:textId="078549EB" w:rsidR="006D3BEA" w:rsidRPr="005037B0" w:rsidRDefault="006D3BEA" w:rsidP="00915009">
      <w:pPr>
        <w:pStyle w:val="Paragraphedeliste"/>
        <w:numPr>
          <w:ilvl w:val="0"/>
          <w:numId w:val="2"/>
        </w:numPr>
        <w:rPr>
          <w:color w:val="5A5A5A" w:themeColor="text1" w:themeTint="A5"/>
          <w:spacing w:val="15"/>
        </w:rPr>
      </w:pPr>
      <w:r w:rsidRPr="005037B0">
        <w:rPr>
          <w:color w:val="5A5A5A" w:themeColor="text1" w:themeTint="A5"/>
          <w:spacing w:val="15"/>
        </w:rPr>
        <w:t xml:space="preserve">Retrouver sa </w:t>
      </w:r>
      <w:r w:rsidRPr="00960957">
        <w:rPr>
          <w:b/>
          <w:color w:val="5A5A5A" w:themeColor="text1" w:themeTint="A5"/>
          <w:spacing w:val="15"/>
        </w:rPr>
        <w:t>verticalité</w:t>
      </w:r>
      <w:r w:rsidR="00DF4C90" w:rsidRPr="005037B0">
        <w:rPr>
          <w:color w:val="5A5A5A" w:themeColor="text1" w:themeTint="A5"/>
          <w:spacing w:val="15"/>
        </w:rPr>
        <w:t>.</w:t>
      </w:r>
      <w:r w:rsidRPr="005037B0">
        <w:rPr>
          <w:color w:val="5A5A5A" w:themeColor="text1" w:themeTint="A5"/>
          <w:spacing w:val="15"/>
        </w:rPr>
        <w:t xml:space="preserve"> </w:t>
      </w:r>
      <w:r w:rsidR="00DF4C90" w:rsidRPr="005037B0">
        <w:rPr>
          <w:color w:val="5A5A5A" w:themeColor="text1" w:themeTint="A5"/>
          <w:spacing w:val="15"/>
        </w:rPr>
        <w:t xml:space="preserve">Trouver </w:t>
      </w:r>
      <w:r w:rsidRPr="005037B0">
        <w:rPr>
          <w:color w:val="5A5A5A" w:themeColor="text1" w:themeTint="A5"/>
          <w:spacing w:val="15"/>
        </w:rPr>
        <w:t>une</w:t>
      </w:r>
      <w:r w:rsidR="00DF4C90" w:rsidRPr="005037B0">
        <w:rPr>
          <w:color w:val="5A5A5A" w:themeColor="text1" w:themeTint="A5"/>
          <w:spacing w:val="15"/>
        </w:rPr>
        <w:t xml:space="preserve"> </w:t>
      </w:r>
      <w:r w:rsidRPr="00960957">
        <w:rPr>
          <w:b/>
          <w:color w:val="5A5A5A" w:themeColor="text1" w:themeTint="A5"/>
          <w:spacing w:val="15"/>
        </w:rPr>
        <w:t>direction</w:t>
      </w:r>
    </w:p>
    <w:p w14:paraId="0CCAB7EA" w14:textId="328BC158" w:rsidR="00904E7B" w:rsidRPr="005037B0" w:rsidRDefault="008C7FB4" w:rsidP="00915009">
      <w:pPr>
        <w:pStyle w:val="Paragraphedeliste"/>
        <w:numPr>
          <w:ilvl w:val="0"/>
          <w:numId w:val="2"/>
        </w:numPr>
        <w:rPr>
          <w:color w:val="5A5A5A" w:themeColor="text1" w:themeTint="A5"/>
          <w:spacing w:val="15"/>
        </w:rPr>
      </w:pPr>
      <w:r w:rsidRPr="005037B0">
        <w:rPr>
          <w:color w:val="5A5A5A" w:themeColor="text1" w:themeTint="A5"/>
          <w:spacing w:val="15"/>
        </w:rPr>
        <w:t xml:space="preserve">Développer des capacités comme décider, agir, </w:t>
      </w:r>
      <w:r w:rsidR="00C26D08">
        <w:rPr>
          <w:color w:val="5A5A5A" w:themeColor="text1" w:themeTint="A5"/>
          <w:spacing w:val="15"/>
        </w:rPr>
        <w:t>entrer en relation, relationner</w:t>
      </w:r>
    </w:p>
    <w:p w14:paraId="271641DB" w14:textId="675A50F6" w:rsidR="00904E7B" w:rsidRPr="002C095F" w:rsidRDefault="00904E7B" w:rsidP="00915009">
      <w:pPr>
        <w:pStyle w:val="Paragraphedeliste"/>
        <w:numPr>
          <w:ilvl w:val="0"/>
          <w:numId w:val="2"/>
        </w:numPr>
        <w:rPr>
          <w:b/>
          <w:color w:val="5A5A5A" w:themeColor="text1" w:themeTint="A5"/>
          <w:spacing w:val="15"/>
        </w:rPr>
      </w:pPr>
      <w:r w:rsidRPr="00904E7B">
        <w:rPr>
          <w:color w:val="5A5A5A" w:themeColor="text1" w:themeTint="A5"/>
          <w:spacing w:val="15"/>
        </w:rPr>
        <w:t xml:space="preserve">Reconnecter l’expression de </w:t>
      </w:r>
      <w:r w:rsidRPr="002C095F">
        <w:rPr>
          <w:b/>
          <w:color w:val="5A5A5A" w:themeColor="text1" w:themeTint="A5"/>
          <w:spacing w:val="15"/>
        </w:rPr>
        <w:t>l’élan vital</w:t>
      </w:r>
      <w:r w:rsidR="002C095F" w:rsidRPr="002C095F">
        <w:rPr>
          <w:color w:val="5A5A5A" w:themeColor="text1" w:themeTint="A5"/>
          <w:spacing w:val="15"/>
        </w:rPr>
        <w:t>, de sa nécessité intérieure</w:t>
      </w:r>
    </w:p>
    <w:p w14:paraId="0000F827" w14:textId="798FEC76" w:rsidR="00904E7B" w:rsidRDefault="00904E7B" w:rsidP="00915009">
      <w:pPr>
        <w:pStyle w:val="Paragraphedeliste"/>
        <w:numPr>
          <w:ilvl w:val="0"/>
          <w:numId w:val="2"/>
        </w:numPr>
        <w:rPr>
          <w:color w:val="5A5A5A" w:themeColor="text1" w:themeTint="A5"/>
          <w:spacing w:val="15"/>
        </w:rPr>
      </w:pPr>
      <w:r w:rsidRPr="005037B0">
        <w:rPr>
          <w:color w:val="5A5A5A" w:themeColor="text1" w:themeTint="A5"/>
          <w:spacing w:val="15"/>
        </w:rPr>
        <w:t>Se réparer ; panser les blessures</w:t>
      </w:r>
    </w:p>
    <w:p w14:paraId="3007DD66" w14:textId="252EBCD9" w:rsidR="00520ED5" w:rsidRPr="002C095F" w:rsidRDefault="00520ED5" w:rsidP="00915009">
      <w:pPr>
        <w:pStyle w:val="Paragraphedeliste"/>
        <w:numPr>
          <w:ilvl w:val="0"/>
          <w:numId w:val="2"/>
        </w:numPr>
        <w:rPr>
          <w:color w:val="5A5A5A" w:themeColor="text1" w:themeTint="A5"/>
          <w:spacing w:val="15"/>
        </w:rPr>
      </w:pPr>
      <w:r>
        <w:rPr>
          <w:color w:val="5A5A5A" w:themeColor="text1" w:themeTint="A5"/>
          <w:spacing w:val="15"/>
        </w:rPr>
        <w:t>Certains réflexes archaïques (Babkin et Grasping)</w:t>
      </w:r>
    </w:p>
    <w:p w14:paraId="663E47D3" w14:textId="77777777" w:rsidR="00082D3F" w:rsidRDefault="00082D3F" w:rsidP="00082D3F">
      <w:pPr>
        <w:pStyle w:val="Titre1"/>
        <w:ind w:firstLine="708"/>
      </w:pPr>
      <w:bookmarkStart w:id="10" w:name="_Toc116423216"/>
      <w:r>
        <w:t>Matériel nécessaire</w:t>
      </w:r>
      <w:bookmarkEnd w:id="10"/>
      <w:r>
        <w:t xml:space="preserve"> </w:t>
      </w:r>
    </w:p>
    <w:p w14:paraId="7E564A75" w14:textId="749120FE" w:rsidR="00082D3F" w:rsidRPr="005037B0" w:rsidRDefault="00082D3F" w:rsidP="00082D3F">
      <w:pPr>
        <w:rPr>
          <w:color w:val="5A5A5A" w:themeColor="text1" w:themeTint="A5"/>
          <w:spacing w:val="15"/>
        </w:rPr>
      </w:pPr>
      <w:r w:rsidRPr="005037B0">
        <w:rPr>
          <w:color w:val="5A5A5A" w:themeColor="text1" w:themeTint="A5"/>
          <w:spacing w:val="15"/>
        </w:rPr>
        <w:t>Salle, une table (un tabouret réglable en hauteur</w:t>
      </w:r>
      <w:r w:rsidR="00E85986">
        <w:rPr>
          <w:color w:val="5A5A5A" w:themeColor="text1" w:themeTint="A5"/>
          <w:spacing w:val="15"/>
        </w:rPr>
        <w:t xml:space="preserve">, </w:t>
      </w:r>
      <w:r w:rsidRPr="005037B0">
        <w:rPr>
          <w:color w:val="5A5A5A" w:themeColor="text1" w:themeTint="A5"/>
          <w:spacing w:val="15"/>
        </w:rPr>
        <w:t>qui ne tourne pas)</w:t>
      </w:r>
    </w:p>
    <w:p w14:paraId="55CEB8C4" w14:textId="77777777" w:rsidR="006D3BEA" w:rsidRDefault="006D3BEA" w:rsidP="006D3BEA">
      <w:pPr>
        <w:pStyle w:val="Titre1"/>
        <w:ind w:firstLine="708"/>
      </w:pPr>
      <w:bookmarkStart w:id="11" w:name="_Toc116423217"/>
      <w:r>
        <w:t>Matériel fourni</w:t>
      </w:r>
      <w:bookmarkEnd w:id="11"/>
    </w:p>
    <w:p w14:paraId="4C7CB23B" w14:textId="137BE6D9" w:rsidR="006D3BEA" w:rsidRPr="005037B0" w:rsidRDefault="006D3BEA" w:rsidP="00915009">
      <w:pPr>
        <w:pStyle w:val="Paragraphedeliste"/>
        <w:numPr>
          <w:ilvl w:val="0"/>
          <w:numId w:val="1"/>
        </w:numPr>
        <w:ind w:hanging="294"/>
        <w:rPr>
          <w:color w:val="5A5A5A" w:themeColor="text1" w:themeTint="A5"/>
          <w:spacing w:val="15"/>
        </w:rPr>
      </w:pPr>
      <w:r w:rsidRPr="005037B0">
        <w:rPr>
          <w:color w:val="5A5A5A" w:themeColor="text1" w:themeTint="A5"/>
          <w:spacing w:val="15"/>
        </w:rPr>
        <w:t>Le cadre en bois rectangulaire</w:t>
      </w:r>
    </w:p>
    <w:p w14:paraId="1511E3CB" w14:textId="7B8C11DF" w:rsidR="006D3BEA" w:rsidRPr="005037B0" w:rsidRDefault="006D3BEA" w:rsidP="00915009">
      <w:pPr>
        <w:pStyle w:val="Paragraphedeliste"/>
        <w:numPr>
          <w:ilvl w:val="0"/>
          <w:numId w:val="1"/>
        </w:numPr>
        <w:ind w:hanging="294"/>
        <w:rPr>
          <w:color w:val="5A5A5A" w:themeColor="text1" w:themeTint="A5"/>
          <w:spacing w:val="15"/>
        </w:rPr>
      </w:pPr>
      <w:r w:rsidRPr="005037B0">
        <w:rPr>
          <w:color w:val="5A5A5A" w:themeColor="text1" w:themeTint="A5"/>
          <w:spacing w:val="15"/>
        </w:rPr>
        <w:t>L’argile (environ 15/16 kg</w:t>
      </w:r>
      <w:r w:rsidR="00F440E7" w:rsidRPr="005037B0">
        <w:rPr>
          <w:color w:val="5A5A5A" w:themeColor="text1" w:themeTint="A5"/>
          <w:spacing w:val="15"/>
        </w:rPr>
        <w:t>)</w:t>
      </w:r>
    </w:p>
    <w:p w14:paraId="28F84806" w14:textId="4BFC1306" w:rsidR="006D3BEA" w:rsidRPr="005037B0" w:rsidRDefault="006D3BEA" w:rsidP="00915009">
      <w:pPr>
        <w:pStyle w:val="Paragraphedeliste"/>
        <w:numPr>
          <w:ilvl w:val="0"/>
          <w:numId w:val="1"/>
        </w:numPr>
        <w:ind w:hanging="294"/>
        <w:rPr>
          <w:color w:val="5A5A5A" w:themeColor="text1" w:themeTint="A5"/>
          <w:spacing w:val="15"/>
        </w:rPr>
      </w:pPr>
      <w:r w:rsidRPr="005037B0">
        <w:rPr>
          <w:color w:val="5A5A5A" w:themeColor="text1" w:themeTint="A5"/>
          <w:spacing w:val="15"/>
        </w:rPr>
        <w:t>Un saladier d’eau ou une cuvette</w:t>
      </w:r>
    </w:p>
    <w:p w14:paraId="2D00BDD0" w14:textId="70E5E03B" w:rsidR="006D3BEA" w:rsidRPr="005037B0" w:rsidRDefault="00FF3D9D" w:rsidP="00915009">
      <w:pPr>
        <w:pStyle w:val="Paragraphedeliste"/>
        <w:numPr>
          <w:ilvl w:val="0"/>
          <w:numId w:val="1"/>
        </w:numPr>
        <w:ind w:hanging="294"/>
        <w:rPr>
          <w:color w:val="5A5A5A" w:themeColor="text1" w:themeTint="A5"/>
          <w:spacing w:val="15"/>
        </w:rPr>
      </w:pPr>
      <w:r w:rsidRPr="005037B0">
        <w:rPr>
          <w:color w:val="5A5A5A" w:themeColor="text1" w:themeTint="A5"/>
          <w:spacing w:val="15"/>
        </w:rPr>
        <w:t>Un tablier</w:t>
      </w:r>
    </w:p>
    <w:p w14:paraId="7AD1C6E7" w14:textId="11093B46" w:rsidR="006D3BEA" w:rsidRDefault="006D3BEA" w:rsidP="00915009">
      <w:pPr>
        <w:pStyle w:val="Paragraphedeliste"/>
        <w:numPr>
          <w:ilvl w:val="0"/>
          <w:numId w:val="1"/>
        </w:numPr>
        <w:ind w:hanging="294"/>
        <w:rPr>
          <w:color w:val="5A5A5A" w:themeColor="text1" w:themeTint="A5"/>
          <w:spacing w:val="15"/>
        </w:rPr>
      </w:pPr>
      <w:r w:rsidRPr="00B91042">
        <w:rPr>
          <w:color w:val="5A5A5A" w:themeColor="text1" w:themeTint="A5"/>
          <w:spacing w:val="15"/>
        </w:rPr>
        <w:t>Tabouret</w:t>
      </w:r>
      <w:r w:rsidR="00AA01FE" w:rsidRPr="00B91042">
        <w:rPr>
          <w:color w:val="5A5A5A" w:themeColor="text1" w:themeTint="A5"/>
          <w:spacing w:val="15"/>
        </w:rPr>
        <w:t xml:space="preserve"> de piano</w:t>
      </w:r>
    </w:p>
    <w:p w14:paraId="50D370A9" w14:textId="0DBAFC9D" w:rsidR="00C76682" w:rsidRPr="00C76682" w:rsidRDefault="00C76682" w:rsidP="00C76682">
      <w:pPr>
        <w:pStyle w:val="Paragraphedeliste"/>
        <w:numPr>
          <w:ilvl w:val="0"/>
          <w:numId w:val="1"/>
        </w:numPr>
        <w:rPr>
          <w:color w:val="5A5A5A" w:themeColor="text1" w:themeTint="A5"/>
          <w:spacing w:val="15"/>
        </w:rPr>
      </w:pPr>
      <w:r w:rsidRPr="005037B0">
        <w:rPr>
          <w:color w:val="5A5A5A" w:themeColor="text1" w:themeTint="A5"/>
          <w:spacing w:val="15"/>
        </w:rPr>
        <w:t>Une bâche pour protéger des éclaboussures au sol</w:t>
      </w:r>
    </w:p>
    <w:p w14:paraId="32D6E87E" w14:textId="4A2CDA85" w:rsidR="00D51A7D" w:rsidRDefault="00D51A7D" w:rsidP="009324A2">
      <w:pPr>
        <w:pStyle w:val="Titre1"/>
        <w:ind w:firstLine="708"/>
      </w:pPr>
      <w:bookmarkStart w:id="12" w:name="_Toc116423218"/>
      <w:r>
        <w:t>Nombre de personnes</w:t>
      </w:r>
      <w:r w:rsidR="001C3E4D">
        <w:t> : séance individuelle</w:t>
      </w:r>
      <w:bookmarkEnd w:id="12"/>
    </w:p>
    <w:p w14:paraId="79A20B07" w14:textId="5237631C" w:rsidR="00D51A7D" w:rsidRDefault="00D51A7D" w:rsidP="009324A2">
      <w:pPr>
        <w:pStyle w:val="Titre1"/>
        <w:ind w:firstLine="708"/>
      </w:pPr>
      <w:bookmarkStart w:id="13" w:name="_Toc116423219"/>
      <w:r>
        <w:t>Durée</w:t>
      </w:r>
      <w:bookmarkEnd w:id="13"/>
    </w:p>
    <w:p w14:paraId="5B68341D" w14:textId="2047C4BA" w:rsidR="0020593F" w:rsidRPr="005037B0" w:rsidRDefault="0020593F" w:rsidP="0020593F">
      <w:pPr>
        <w:rPr>
          <w:color w:val="5A5A5A" w:themeColor="text1" w:themeTint="A5"/>
          <w:spacing w:val="15"/>
        </w:rPr>
      </w:pPr>
      <w:r w:rsidRPr="005037B0">
        <w:rPr>
          <w:color w:val="5A5A5A" w:themeColor="text1" w:themeTint="A5"/>
          <w:spacing w:val="15"/>
        </w:rPr>
        <w:t xml:space="preserve">45 à 60 minutes </w:t>
      </w:r>
      <w:r w:rsidR="00C76682">
        <w:rPr>
          <w:color w:val="5A5A5A" w:themeColor="text1" w:themeTint="A5"/>
          <w:spacing w:val="15"/>
        </w:rPr>
        <w:t>+ 15’</w:t>
      </w:r>
    </w:p>
    <w:p w14:paraId="48C2156C" w14:textId="63A46051" w:rsidR="006B37FE" w:rsidRDefault="006B37FE" w:rsidP="009324A2">
      <w:pPr>
        <w:pStyle w:val="Titre1"/>
        <w:ind w:firstLine="708"/>
      </w:pPr>
      <w:bookmarkStart w:id="14" w:name="_Toc116423220"/>
      <w:r>
        <w:t>Déroulé</w:t>
      </w:r>
      <w:bookmarkEnd w:id="14"/>
    </w:p>
    <w:p w14:paraId="6B9F36E0" w14:textId="6EE256A9" w:rsidR="00E85986" w:rsidRDefault="00E85986" w:rsidP="00E85986">
      <w:pPr>
        <w:rPr>
          <w:color w:val="5A5A5A" w:themeColor="text1" w:themeTint="A5"/>
          <w:spacing w:val="15"/>
        </w:rPr>
      </w:pPr>
      <w:r>
        <w:rPr>
          <w:color w:val="5A5A5A" w:themeColor="text1" w:themeTint="A5"/>
          <w:spacing w:val="15"/>
        </w:rPr>
        <w:t>La personne met le tablier, s’assoit, règle la hauteur et la distance du tabouret (c’est déjà prendre soin de soi). Puis, elle est invitée à fermer les yeux et à « toucher à tout ce qui est devant elle », pour elle et à sa disposition.</w:t>
      </w:r>
    </w:p>
    <w:p w14:paraId="2A33A2C1" w14:textId="6F2F5FF6" w:rsidR="00B91042" w:rsidRDefault="00B91042" w:rsidP="00E85986">
      <w:pPr>
        <w:rPr>
          <w:color w:val="5A5A5A" w:themeColor="text1" w:themeTint="A5"/>
          <w:spacing w:val="15"/>
        </w:rPr>
      </w:pPr>
      <w:r>
        <w:rPr>
          <w:color w:val="5A5A5A" w:themeColor="text1" w:themeTint="A5"/>
          <w:spacing w:val="15"/>
        </w:rPr>
        <w:t xml:space="preserve">Le rôle de l’accompagnant est de soutenir les gestes vivants, les gestes créateurs et créatifs qui </w:t>
      </w:r>
      <w:r w:rsidR="002D056F">
        <w:rPr>
          <w:color w:val="5A5A5A" w:themeColor="text1" w:themeTint="A5"/>
          <w:spacing w:val="15"/>
        </w:rPr>
        <w:t>sont transformateurs</w:t>
      </w:r>
      <w:r>
        <w:rPr>
          <w:color w:val="5A5A5A" w:themeColor="text1" w:themeTint="A5"/>
          <w:spacing w:val="15"/>
        </w:rPr>
        <w:t xml:space="preserve"> pour l’accompagné.</w:t>
      </w:r>
    </w:p>
    <w:p w14:paraId="0838CFC2" w14:textId="6DABF765" w:rsidR="00B91042" w:rsidRDefault="00B91042" w:rsidP="00915009">
      <w:pPr>
        <w:pStyle w:val="Paragraphedeliste"/>
        <w:numPr>
          <w:ilvl w:val="0"/>
          <w:numId w:val="12"/>
        </w:numPr>
        <w:rPr>
          <w:color w:val="5A5A5A" w:themeColor="text1" w:themeTint="A5"/>
          <w:spacing w:val="15"/>
        </w:rPr>
      </w:pPr>
      <w:r w:rsidRPr="00B91042">
        <w:rPr>
          <w:color w:val="5A5A5A" w:themeColor="text1" w:themeTint="A5"/>
          <w:spacing w:val="15"/>
        </w:rPr>
        <w:t xml:space="preserve">Par des </w:t>
      </w:r>
      <w:r w:rsidRPr="00B91042">
        <w:rPr>
          <w:b/>
          <w:color w:val="5A5A5A" w:themeColor="text1" w:themeTint="A5"/>
          <w:spacing w:val="15"/>
        </w:rPr>
        <w:t>interventions verbales</w:t>
      </w:r>
      <w:r w:rsidRPr="00B91042">
        <w:rPr>
          <w:color w:val="5A5A5A" w:themeColor="text1" w:themeTint="A5"/>
          <w:spacing w:val="15"/>
        </w:rPr>
        <w:t xml:space="preserve"> qui n’attendent pas nécessairement une réponse</w:t>
      </w:r>
    </w:p>
    <w:p w14:paraId="41564E37" w14:textId="0279E08D" w:rsidR="00B91042" w:rsidRDefault="00B91042" w:rsidP="00915009">
      <w:pPr>
        <w:pStyle w:val="Paragraphedeliste"/>
        <w:numPr>
          <w:ilvl w:val="0"/>
          <w:numId w:val="12"/>
        </w:numPr>
        <w:rPr>
          <w:color w:val="5A5A5A" w:themeColor="text1" w:themeTint="A5"/>
          <w:spacing w:val="15"/>
        </w:rPr>
      </w:pPr>
      <w:r>
        <w:rPr>
          <w:color w:val="5A5A5A" w:themeColor="text1" w:themeTint="A5"/>
          <w:spacing w:val="15"/>
        </w:rPr>
        <w:t>Qui valorisent et valident l’expérience, les ressentis</w:t>
      </w:r>
    </w:p>
    <w:p w14:paraId="3DF3591B" w14:textId="64CF5EEF" w:rsidR="00B91042" w:rsidRDefault="00B91042" w:rsidP="00915009">
      <w:pPr>
        <w:pStyle w:val="Paragraphedeliste"/>
        <w:numPr>
          <w:ilvl w:val="0"/>
          <w:numId w:val="12"/>
        </w:numPr>
        <w:rPr>
          <w:color w:val="5A5A5A" w:themeColor="text1" w:themeTint="A5"/>
          <w:spacing w:val="15"/>
        </w:rPr>
      </w:pPr>
      <w:r>
        <w:rPr>
          <w:color w:val="5A5A5A" w:themeColor="text1" w:themeTint="A5"/>
          <w:spacing w:val="15"/>
        </w:rPr>
        <w:t>Qui permettent de suivre les impulsions de besoins inconscients</w:t>
      </w:r>
    </w:p>
    <w:p w14:paraId="2E8E3759" w14:textId="57122D59" w:rsidR="00B91042" w:rsidRDefault="00B91042" w:rsidP="00915009">
      <w:pPr>
        <w:pStyle w:val="Paragraphedeliste"/>
        <w:numPr>
          <w:ilvl w:val="0"/>
          <w:numId w:val="12"/>
        </w:numPr>
        <w:rPr>
          <w:color w:val="5A5A5A" w:themeColor="text1" w:themeTint="A5"/>
          <w:spacing w:val="15"/>
        </w:rPr>
      </w:pPr>
      <w:r>
        <w:rPr>
          <w:color w:val="5A5A5A" w:themeColor="text1" w:themeTint="A5"/>
          <w:spacing w:val="15"/>
        </w:rPr>
        <w:t>Qui autorisent</w:t>
      </w:r>
      <w:r w:rsidR="00C508A5">
        <w:rPr>
          <w:color w:val="5A5A5A" w:themeColor="text1" w:themeTint="A5"/>
          <w:spacing w:val="15"/>
        </w:rPr>
        <w:t xml:space="preserve"> (« R</w:t>
      </w:r>
      <w:r w:rsidR="0029298F">
        <w:rPr>
          <w:color w:val="5A5A5A" w:themeColor="text1" w:themeTint="A5"/>
          <w:spacing w:val="15"/>
        </w:rPr>
        <w:t>egard de l’autre »)</w:t>
      </w:r>
      <w:r>
        <w:rPr>
          <w:color w:val="5A5A5A" w:themeColor="text1" w:themeTint="A5"/>
          <w:spacing w:val="15"/>
        </w:rPr>
        <w:t xml:space="preserve"> et permettent de dépasser des empêchements, des blocages, des freins, </w:t>
      </w:r>
      <w:r w:rsidR="0029298F">
        <w:rPr>
          <w:color w:val="5A5A5A" w:themeColor="text1" w:themeTint="A5"/>
          <w:spacing w:val="15"/>
        </w:rPr>
        <w:t>(« </w:t>
      </w:r>
      <w:r w:rsidR="00C508A5">
        <w:rPr>
          <w:color w:val="5A5A5A" w:themeColor="text1" w:themeTint="A5"/>
          <w:spacing w:val="15"/>
        </w:rPr>
        <w:t>C</w:t>
      </w:r>
      <w:r w:rsidR="0029298F">
        <w:rPr>
          <w:color w:val="5A5A5A" w:themeColor="text1" w:themeTint="A5"/>
          <w:spacing w:val="15"/>
        </w:rPr>
        <w:t>’est s</w:t>
      </w:r>
      <w:r w:rsidR="00C508A5">
        <w:rPr>
          <w:color w:val="5A5A5A" w:themeColor="text1" w:themeTint="A5"/>
          <w:spacing w:val="15"/>
        </w:rPr>
        <w:t>ale », « F</w:t>
      </w:r>
      <w:r w:rsidR="0029298F">
        <w:rPr>
          <w:color w:val="5A5A5A" w:themeColor="text1" w:themeTint="A5"/>
          <w:spacing w:val="15"/>
        </w:rPr>
        <w:t>aut pas toucher »)</w:t>
      </w:r>
    </w:p>
    <w:p w14:paraId="793EC89C" w14:textId="419137D5" w:rsidR="00B91042" w:rsidRDefault="00B91042" w:rsidP="00915009">
      <w:pPr>
        <w:pStyle w:val="Paragraphedeliste"/>
        <w:numPr>
          <w:ilvl w:val="0"/>
          <w:numId w:val="12"/>
        </w:numPr>
        <w:rPr>
          <w:color w:val="5A5A5A" w:themeColor="text1" w:themeTint="A5"/>
          <w:spacing w:val="15"/>
        </w:rPr>
      </w:pPr>
      <w:r w:rsidRPr="0029298F">
        <w:rPr>
          <w:color w:val="5A5A5A" w:themeColor="text1" w:themeTint="A5"/>
          <w:spacing w:val="15"/>
        </w:rPr>
        <w:t>Pour parvenir à l’apaisement et à la joie lorsque « le mouvement prend forme et que le besoin est satisfait »</w:t>
      </w:r>
    </w:p>
    <w:p w14:paraId="7B17C0BD" w14:textId="77777777" w:rsidR="0029298F" w:rsidRPr="0029298F" w:rsidRDefault="0029298F" w:rsidP="0029298F">
      <w:pPr>
        <w:pStyle w:val="Paragraphedeliste"/>
        <w:rPr>
          <w:color w:val="5A5A5A" w:themeColor="text1" w:themeTint="A5"/>
          <w:spacing w:val="15"/>
        </w:rPr>
      </w:pPr>
    </w:p>
    <w:p w14:paraId="0A1B0D95" w14:textId="77777777" w:rsidR="002C095F" w:rsidRPr="005037B0" w:rsidRDefault="002C095F" w:rsidP="00915009">
      <w:pPr>
        <w:pStyle w:val="Paragraphedeliste"/>
        <w:numPr>
          <w:ilvl w:val="0"/>
          <w:numId w:val="2"/>
        </w:numPr>
        <w:rPr>
          <w:color w:val="5A5A5A" w:themeColor="text1" w:themeTint="A5"/>
          <w:spacing w:val="15"/>
        </w:rPr>
      </w:pPr>
      <w:r w:rsidRPr="005037B0">
        <w:rPr>
          <w:color w:val="5A5A5A" w:themeColor="text1" w:themeTint="A5"/>
          <w:spacing w:val="15"/>
        </w:rPr>
        <w:t>Les enfants et les adolescents travaillent les yeux ouverts</w:t>
      </w:r>
    </w:p>
    <w:p w14:paraId="4AE4CB78" w14:textId="77777777" w:rsidR="002C095F" w:rsidRPr="005037B0" w:rsidRDefault="002C095F" w:rsidP="00915009">
      <w:pPr>
        <w:pStyle w:val="Paragraphedeliste"/>
        <w:numPr>
          <w:ilvl w:val="0"/>
          <w:numId w:val="2"/>
        </w:numPr>
        <w:rPr>
          <w:color w:val="5A5A5A" w:themeColor="text1" w:themeTint="A5"/>
          <w:spacing w:val="15"/>
        </w:rPr>
      </w:pPr>
      <w:r w:rsidRPr="005037B0">
        <w:rPr>
          <w:color w:val="5A5A5A" w:themeColor="text1" w:themeTint="A5"/>
          <w:spacing w:val="15"/>
        </w:rPr>
        <w:t xml:space="preserve">Souvent, les enfants racontent une histoire en laissant faire leurs mains dans la matière. </w:t>
      </w:r>
    </w:p>
    <w:p w14:paraId="340FE92E" w14:textId="5E9F4609" w:rsidR="006B37FE" w:rsidRDefault="006B37FE" w:rsidP="006B37FE">
      <w:pPr>
        <w:pStyle w:val="Titre1"/>
        <w:ind w:firstLine="708"/>
      </w:pPr>
      <w:bookmarkStart w:id="15" w:name="_Toc116423221"/>
      <w:r>
        <w:t xml:space="preserve">Fréquence – Prévisions </w:t>
      </w:r>
      <w:r w:rsidR="0029298F">
        <w:t>–</w:t>
      </w:r>
      <w:r>
        <w:t xml:space="preserve"> Durée</w:t>
      </w:r>
      <w:bookmarkEnd w:id="15"/>
    </w:p>
    <w:p w14:paraId="2CBB11E4" w14:textId="3CDAF31F" w:rsidR="0029298F" w:rsidRDefault="00111BE7" w:rsidP="0029298F">
      <w:pPr>
        <w:rPr>
          <w:color w:val="5A5A5A" w:themeColor="text1" w:themeTint="A5"/>
          <w:spacing w:val="15"/>
        </w:rPr>
      </w:pPr>
      <w:r>
        <w:rPr>
          <w:color w:val="5A5A5A" w:themeColor="text1" w:themeTint="A5"/>
          <w:spacing w:val="15"/>
        </w:rPr>
        <w:t xml:space="preserve">Ce travail </w:t>
      </w:r>
      <w:r w:rsidR="00EE3320">
        <w:rPr>
          <w:color w:val="5A5A5A" w:themeColor="text1" w:themeTint="A5"/>
          <w:spacing w:val="15"/>
        </w:rPr>
        <w:t xml:space="preserve">à effet </w:t>
      </w:r>
      <w:r>
        <w:rPr>
          <w:color w:val="5A5A5A" w:themeColor="text1" w:themeTint="A5"/>
          <w:spacing w:val="15"/>
        </w:rPr>
        <w:t xml:space="preserve">thérapeutique haptique </w:t>
      </w:r>
      <w:r w:rsidR="0029298F" w:rsidRPr="0029298F">
        <w:rPr>
          <w:color w:val="5A5A5A" w:themeColor="text1" w:themeTint="A5"/>
          <w:spacing w:val="15"/>
        </w:rPr>
        <w:t xml:space="preserve">est </w:t>
      </w:r>
      <w:r w:rsidR="0029298F">
        <w:rPr>
          <w:color w:val="5A5A5A" w:themeColor="text1" w:themeTint="A5"/>
          <w:spacing w:val="15"/>
        </w:rPr>
        <w:t>un processus</w:t>
      </w:r>
      <w:r>
        <w:rPr>
          <w:color w:val="5A5A5A" w:themeColor="text1" w:themeTint="A5"/>
          <w:spacing w:val="15"/>
        </w:rPr>
        <w:t xml:space="preserve"> qui demande de l’engagement et de la régularité.</w:t>
      </w:r>
    </w:p>
    <w:p w14:paraId="1EA2E139" w14:textId="7734F6D7" w:rsidR="00111BE7" w:rsidRDefault="00C508A5" w:rsidP="0029298F">
      <w:pPr>
        <w:rPr>
          <w:color w:val="5A5A5A" w:themeColor="text1" w:themeTint="A5"/>
          <w:spacing w:val="15"/>
        </w:rPr>
      </w:pPr>
      <w:r>
        <w:rPr>
          <w:color w:val="5A5A5A" w:themeColor="text1" w:themeTint="A5"/>
          <w:spacing w:val="15"/>
        </w:rPr>
        <w:t>Préconisation :</w:t>
      </w:r>
    </w:p>
    <w:p w14:paraId="45EE85F9" w14:textId="356AEA95" w:rsidR="00C508A5" w:rsidRDefault="00C508A5" w:rsidP="00915009">
      <w:pPr>
        <w:pStyle w:val="Paragraphedeliste"/>
        <w:numPr>
          <w:ilvl w:val="0"/>
          <w:numId w:val="13"/>
        </w:numPr>
        <w:rPr>
          <w:color w:val="5A5A5A" w:themeColor="text1" w:themeTint="A5"/>
          <w:spacing w:val="15"/>
        </w:rPr>
      </w:pPr>
      <w:r>
        <w:rPr>
          <w:color w:val="5A5A5A" w:themeColor="text1" w:themeTint="A5"/>
          <w:spacing w:val="15"/>
        </w:rPr>
        <w:t>Une séance hebdomadaire sur 5 semaines</w:t>
      </w:r>
    </w:p>
    <w:p w14:paraId="3E935684" w14:textId="715F080E" w:rsidR="00C508A5" w:rsidRDefault="00C508A5" w:rsidP="00915009">
      <w:pPr>
        <w:pStyle w:val="Paragraphedeliste"/>
        <w:numPr>
          <w:ilvl w:val="0"/>
          <w:numId w:val="13"/>
        </w:numPr>
        <w:rPr>
          <w:color w:val="5A5A5A" w:themeColor="text1" w:themeTint="A5"/>
          <w:spacing w:val="15"/>
        </w:rPr>
      </w:pPr>
      <w:r>
        <w:rPr>
          <w:color w:val="5A5A5A" w:themeColor="text1" w:themeTint="A5"/>
          <w:spacing w:val="15"/>
        </w:rPr>
        <w:t>Faire un premier bilan</w:t>
      </w:r>
      <w:r w:rsidR="00B70504">
        <w:rPr>
          <w:color w:val="5A5A5A" w:themeColor="text1" w:themeTint="A5"/>
          <w:spacing w:val="15"/>
        </w:rPr>
        <w:t xml:space="preserve"> avant renouvellement d’un nouveau cycle de 5</w:t>
      </w:r>
    </w:p>
    <w:p w14:paraId="76F11159" w14:textId="5C3D114D" w:rsidR="006B37FE" w:rsidRDefault="00960957" w:rsidP="009324A2">
      <w:pPr>
        <w:pStyle w:val="Titre1"/>
        <w:ind w:firstLine="708"/>
      </w:pPr>
      <w:bookmarkStart w:id="16" w:name="_Toc116423222"/>
      <w:r>
        <w:t>Entretien</w:t>
      </w:r>
      <w:r w:rsidR="006B37FE">
        <w:t xml:space="preserve"> sur la séance et consentement</w:t>
      </w:r>
      <w:bookmarkEnd w:id="16"/>
    </w:p>
    <w:p w14:paraId="708D130A" w14:textId="5D591A8F" w:rsidR="00737046" w:rsidRDefault="00737046" w:rsidP="00737046">
      <w:pPr>
        <w:rPr>
          <w:color w:val="5A5A5A" w:themeColor="text1" w:themeTint="A5"/>
          <w:spacing w:val="15"/>
        </w:rPr>
      </w:pPr>
      <w:r>
        <w:rPr>
          <w:color w:val="5A5A5A" w:themeColor="text1" w:themeTint="A5"/>
          <w:spacing w:val="15"/>
        </w:rPr>
        <w:t>Relecture du travail</w:t>
      </w:r>
      <w:r w:rsidR="00E42169">
        <w:rPr>
          <w:color w:val="5A5A5A" w:themeColor="text1" w:themeTint="A5"/>
          <w:spacing w:val="15"/>
        </w:rPr>
        <w:t>, en tête à tête</w:t>
      </w:r>
      <w:r>
        <w:rPr>
          <w:color w:val="5A5A5A" w:themeColor="text1" w:themeTint="A5"/>
          <w:spacing w:val="15"/>
        </w:rPr>
        <w:t>, à la fin de chaque séance, et uniquement pour les adultes.</w:t>
      </w:r>
      <w:r w:rsidR="001353BF">
        <w:rPr>
          <w:color w:val="5A5A5A" w:themeColor="text1" w:themeTint="A5"/>
          <w:spacing w:val="15"/>
        </w:rPr>
        <w:t xml:space="preserve"> Cette relecture n’est pas une analyse, simplement, une manière d’observer et de prendre conscience des gestes réafférents, de garder ce qui a été reçu</w:t>
      </w:r>
      <w:r w:rsidR="005849C6">
        <w:rPr>
          <w:color w:val="5A5A5A" w:themeColor="text1" w:themeTint="A5"/>
          <w:spacing w:val="15"/>
        </w:rPr>
        <w:t xml:space="preserve"> pour s’approprier cette expérience du retour à soi-même</w:t>
      </w:r>
      <w:r w:rsidR="001353BF">
        <w:rPr>
          <w:color w:val="5A5A5A" w:themeColor="text1" w:themeTint="A5"/>
          <w:spacing w:val="15"/>
        </w:rPr>
        <w:t>, de souligner les besoins présents</w:t>
      </w:r>
      <w:r w:rsidR="005849C6">
        <w:rPr>
          <w:color w:val="5A5A5A" w:themeColor="text1" w:themeTint="A5"/>
          <w:spacing w:val="15"/>
        </w:rPr>
        <w:t>,</w:t>
      </w:r>
      <w:r w:rsidR="001353BF">
        <w:rPr>
          <w:color w:val="5A5A5A" w:themeColor="text1" w:themeTint="A5"/>
          <w:spacing w:val="15"/>
        </w:rPr>
        <w:t xml:space="preserve"> pour cette fois-ci.</w:t>
      </w:r>
    </w:p>
    <w:p w14:paraId="2BB6D7EF" w14:textId="5E70FEE1" w:rsidR="005849C6" w:rsidRPr="00737046" w:rsidRDefault="005849C6" w:rsidP="00737046">
      <w:r>
        <w:rPr>
          <w:color w:val="5A5A5A" w:themeColor="text1" w:themeTint="A5"/>
          <w:spacing w:val="15"/>
        </w:rPr>
        <w:t>Le travail peut se faire lorsque la confiance s’installe et que l’accompagné trouve appui</w:t>
      </w:r>
      <w:r w:rsidR="00C26D08">
        <w:rPr>
          <w:color w:val="5A5A5A" w:themeColor="text1" w:themeTint="A5"/>
          <w:spacing w:val="15"/>
        </w:rPr>
        <w:t xml:space="preserve"> d’abord</w:t>
      </w:r>
      <w:r>
        <w:rPr>
          <w:color w:val="5A5A5A" w:themeColor="text1" w:themeTint="A5"/>
          <w:spacing w:val="15"/>
        </w:rPr>
        <w:t xml:space="preserve"> sur l’accompagnant</w:t>
      </w:r>
      <w:r w:rsidR="00C26D08">
        <w:rPr>
          <w:color w:val="5A5A5A" w:themeColor="text1" w:themeTint="A5"/>
          <w:spacing w:val="15"/>
        </w:rPr>
        <w:t>, ensuite dans le champ</w:t>
      </w:r>
      <w:r>
        <w:rPr>
          <w:color w:val="5A5A5A" w:themeColor="text1" w:themeTint="A5"/>
          <w:spacing w:val="15"/>
        </w:rPr>
        <w:t>. C’est à cette condition que l’accompagné acquiert une certitude corporelle qui rend possible d’aller vers soi, puis vers les autres.</w:t>
      </w:r>
    </w:p>
    <w:p w14:paraId="588E02E7" w14:textId="64153852" w:rsidR="00D51A7D" w:rsidRDefault="00D51A7D" w:rsidP="00E42169">
      <w:pPr>
        <w:pStyle w:val="Titre1"/>
        <w:tabs>
          <w:tab w:val="left" w:pos="6225"/>
        </w:tabs>
        <w:ind w:firstLine="708"/>
      </w:pPr>
      <w:bookmarkStart w:id="17" w:name="_Toc116423223"/>
      <w:r>
        <w:t>Contre-indications</w:t>
      </w:r>
      <w:bookmarkEnd w:id="17"/>
      <w:r>
        <w:t xml:space="preserve"> </w:t>
      </w:r>
      <w:r w:rsidR="00E42169">
        <w:tab/>
      </w:r>
    </w:p>
    <w:p w14:paraId="5B123F65" w14:textId="3EF3DEAD" w:rsidR="00D51A7D" w:rsidRPr="005037B0" w:rsidRDefault="004623D2" w:rsidP="00FF3D9D">
      <w:pPr>
        <w:spacing w:after="0"/>
        <w:rPr>
          <w:color w:val="5A5A5A" w:themeColor="text1" w:themeTint="A5"/>
          <w:spacing w:val="15"/>
        </w:rPr>
      </w:pPr>
      <w:r w:rsidRPr="005037B0">
        <w:rPr>
          <w:color w:val="5A5A5A" w:themeColor="text1" w:themeTint="A5"/>
          <w:spacing w:val="15"/>
        </w:rPr>
        <w:t>E</w:t>
      </w:r>
      <w:r w:rsidR="00D51A7D" w:rsidRPr="005037B0">
        <w:rPr>
          <w:color w:val="5A5A5A" w:themeColor="text1" w:themeTint="A5"/>
          <w:spacing w:val="15"/>
        </w:rPr>
        <w:t>pilepsie</w:t>
      </w:r>
      <w:r w:rsidRPr="005037B0">
        <w:rPr>
          <w:color w:val="5A5A5A" w:themeColor="text1" w:themeTint="A5"/>
          <w:spacing w:val="15"/>
        </w:rPr>
        <w:t>, sujets d’ordre psychiatrique</w:t>
      </w:r>
    </w:p>
    <w:p w14:paraId="71E7C33B" w14:textId="3394DB80" w:rsidR="00FF3D9D" w:rsidRPr="005037B0" w:rsidRDefault="00FF3D9D" w:rsidP="00FF3D9D">
      <w:pPr>
        <w:spacing w:after="0"/>
        <w:rPr>
          <w:color w:val="5A5A5A" w:themeColor="text1" w:themeTint="A5"/>
          <w:spacing w:val="15"/>
        </w:rPr>
      </w:pPr>
      <w:r w:rsidRPr="005037B0">
        <w:rPr>
          <w:color w:val="5A5A5A" w:themeColor="text1" w:themeTint="A5"/>
          <w:spacing w:val="15"/>
        </w:rPr>
        <w:t>Enfants &lt; 4 ans</w:t>
      </w:r>
    </w:p>
    <w:p w14:paraId="6616D99C" w14:textId="02C2442E" w:rsidR="00D51A7D" w:rsidRDefault="00D51A7D" w:rsidP="009324A2">
      <w:pPr>
        <w:pStyle w:val="Titre1"/>
        <w:ind w:firstLine="708"/>
      </w:pPr>
      <w:bookmarkStart w:id="18" w:name="_Toc116423224"/>
      <w:r>
        <w:t>Tarif</w:t>
      </w:r>
      <w:bookmarkEnd w:id="18"/>
    </w:p>
    <w:p w14:paraId="24156A77" w14:textId="1DC39D6A" w:rsidR="0028147B" w:rsidRDefault="0028147B" w:rsidP="00915009">
      <w:pPr>
        <w:pStyle w:val="Paragraphedeliste"/>
        <w:numPr>
          <w:ilvl w:val="0"/>
          <w:numId w:val="11"/>
        </w:numPr>
        <w:spacing w:after="0"/>
        <w:rPr>
          <w:color w:val="5A5A5A" w:themeColor="text1" w:themeTint="A5"/>
          <w:spacing w:val="15"/>
        </w:rPr>
      </w:pPr>
      <w:r>
        <w:rPr>
          <w:color w:val="5A5A5A" w:themeColor="text1" w:themeTint="A5"/>
          <w:spacing w:val="15"/>
        </w:rPr>
        <w:t>Tarif public au cabinet : 7</w:t>
      </w:r>
      <w:r w:rsidRPr="00873460">
        <w:rPr>
          <w:color w:val="5A5A5A" w:themeColor="text1" w:themeTint="A5"/>
          <w:spacing w:val="15"/>
        </w:rPr>
        <w:t>0€ la séance</w:t>
      </w:r>
      <w:r>
        <w:rPr>
          <w:color w:val="5A5A5A" w:themeColor="text1" w:themeTint="A5"/>
          <w:spacing w:val="15"/>
        </w:rPr>
        <w:t xml:space="preserve"> individuelle – 1h30 </w:t>
      </w:r>
    </w:p>
    <w:p w14:paraId="1EF07569" w14:textId="77777777" w:rsidR="0028147B" w:rsidRDefault="0028147B" w:rsidP="00915009">
      <w:pPr>
        <w:pStyle w:val="Paragraphedeliste"/>
        <w:numPr>
          <w:ilvl w:val="0"/>
          <w:numId w:val="11"/>
        </w:numPr>
        <w:spacing w:after="0"/>
        <w:rPr>
          <w:color w:val="5A5A5A" w:themeColor="text1" w:themeTint="A5"/>
          <w:spacing w:val="15"/>
        </w:rPr>
      </w:pPr>
      <w:r w:rsidRPr="0028147B">
        <w:rPr>
          <w:color w:val="5A5A5A" w:themeColor="text1" w:themeTint="A5"/>
          <w:spacing w:val="15"/>
        </w:rPr>
        <w:t>Forfait fidélité ou famille : 4 x 70€ + 45€ la 5</w:t>
      </w:r>
      <w:r w:rsidRPr="0028147B">
        <w:rPr>
          <w:color w:val="5A5A5A" w:themeColor="text1" w:themeTint="A5"/>
          <w:spacing w:val="15"/>
          <w:vertAlign w:val="superscript"/>
        </w:rPr>
        <w:t>ème</w:t>
      </w:r>
      <w:r w:rsidRPr="0028147B">
        <w:rPr>
          <w:color w:val="5A5A5A" w:themeColor="text1" w:themeTint="A5"/>
          <w:spacing w:val="15"/>
        </w:rPr>
        <w:t xml:space="preserve"> séance</w:t>
      </w:r>
    </w:p>
    <w:p w14:paraId="2E780CB1" w14:textId="77777777" w:rsidR="0028147B" w:rsidRPr="00873460" w:rsidRDefault="0028147B" w:rsidP="00915009">
      <w:pPr>
        <w:pStyle w:val="Paragraphedeliste"/>
        <w:numPr>
          <w:ilvl w:val="0"/>
          <w:numId w:val="11"/>
        </w:numPr>
        <w:spacing w:after="0"/>
        <w:rPr>
          <w:color w:val="5A5A5A" w:themeColor="text1" w:themeTint="A5"/>
          <w:spacing w:val="15"/>
        </w:rPr>
      </w:pPr>
      <w:r>
        <w:rPr>
          <w:color w:val="5A5A5A" w:themeColor="text1" w:themeTint="A5"/>
          <w:spacing w:val="15"/>
        </w:rPr>
        <w:t>Tarif Programme Arc-en-Ciel : me consulter</w:t>
      </w:r>
    </w:p>
    <w:p w14:paraId="64A20ED3" w14:textId="33FD86FF" w:rsidR="0028147B" w:rsidRDefault="0028147B" w:rsidP="00915009">
      <w:pPr>
        <w:pStyle w:val="Paragraphedeliste"/>
        <w:numPr>
          <w:ilvl w:val="0"/>
          <w:numId w:val="11"/>
        </w:numPr>
        <w:spacing w:after="0"/>
        <w:rPr>
          <w:color w:val="5A5A5A" w:themeColor="text1" w:themeTint="A5"/>
          <w:spacing w:val="15"/>
        </w:rPr>
      </w:pPr>
      <w:r w:rsidRPr="00873460">
        <w:rPr>
          <w:color w:val="5A5A5A" w:themeColor="text1" w:themeTint="A5"/>
          <w:spacing w:val="15"/>
        </w:rPr>
        <w:t xml:space="preserve">Tarif </w:t>
      </w:r>
      <w:r w:rsidR="00C76682">
        <w:rPr>
          <w:color w:val="5A5A5A" w:themeColor="text1" w:themeTint="A5"/>
          <w:spacing w:val="15"/>
        </w:rPr>
        <w:t>entreprises</w:t>
      </w:r>
      <w:r w:rsidRPr="00873460">
        <w:rPr>
          <w:color w:val="5A5A5A" w:themeColor="text1" w:themeTint="A5"/>
          <w:spacing w:val="15"/>
        </w:rPr>
        <w:t> : à déterminer ensemble</w:t>
      </w:r>
    </w:p>
    <w:p w14:paraId="7B8AC4F4" w14:textId="77777777" w:rsidR="00526466" w:rsidRDefault="00526466" w:rsidP="00526466">
      <w:pPr>
        <w:pStyle w:val="Titre1"/>
        <w:ind w:firstLine="708"/>
      </w:pPr>
      <w:bookmarkStart w:id="19" w:name="_Toc116423225"/>
      <w:r>
        <w:t>Expérimentation pour les encadrants</w:t>
      </w:r>
      <w:bookmarkEnd w:id="19"/>
    </w:p>
    <w:p w14:paraId="15B2AE24" w14:textId="05704961" w:rsidR="00526466" w:rsidRDefault="00526466" w:rsidP="00915009">
      <w:pPr>
        <w:pStyle w:val="Paragraphedeliste"/>
        <w:numPr>
          <w:ilvl w:val="0"/>
          <w:numId w:val="11"/>
        </w:numPr>
        <w:spacing w:after="0"/>
        <w:rPr>
          <w:color w:val="5A5A5A" w:themeColor="text1" w:themeTint="A5"/>
          <w:spacing w:val="15"/>
        </w:rPr>
      </w:pPr>
      <w:r>
        <w:rPr>
          <w:color w:val="5A5A5A" w:themeColor="text1" w:themeTint="A5"/>
          <w:spacing w:val="15"/>
        </w:rPr>
        <w:t>Dans le cadre d’un accompagnement d’un</w:t>
      </w:r>
      <w:r w:rsidR="00C76682">
        <w:rPr>
          <w:color w:val="5A5A5A" w:themeColor="text1" w:themeTint="A5"/>
          <w:spacing w:val="15"/>
        </w:rPr>
        <w:t>e entreprise</w:t>
      </w:r>
      <w:r w:rsidRPr="00873460">
        <w:rPr>
          <w:color w:val="5A5A5A" w:themeColor="text1" w:themeTint="A5"/>
          <w:spacing w:val="15"/>
        </w:rPr>
        <w:t xml:space="preserve"> </w:t>
      </w:r>
      <w:r>
        <w:rPr>
          <w:color w:val="5A5A5A" w:themeColor="text1" w:themeTint="A5"/>
          <w:spacing w:val="15"/>
        </w:rPr>
        <w:t>pourront participer à une séance, sous réserve</w:t>
      </w:r>
    </w:p>
    <w:p w14:paraId="6328E662" w14:textId="77777777" w:rsidR="00526466" w:rsidRDefault="00526466" w:rsidP="00915009">
      <w:pPr>
        <w:pStyle w:val="Paragraphedeliste"/>
        <w:numPr>
          <w:ilvl w:val="1"/>
          <w:numId w:val="11"/>
        </w:numPr>
        <w:spacing w:after="0"/>
        <w:rPr>
          <w:color w:val="5A5A5A" w:themeColor="text1" w:themeTint="A5"/>
          <w:spacing w:val="15"/>
        </w:rPr>
      </w:pPr>
      <w:r>
        <w:rPr>
          <w:color w:val="5A5A5A" w:themeColor="text1" w:themeTint="A5"/>
          <w:spacing w:val="15"/>
        </w:rPr>
        <w:t>La séance pour encadrant est individuelle</w:t>
      </w:r>
    </w:p>
    <w:p w14:paraId="331B193D" w14:textId="08EC817C" w:rsidR="00526466" w:rsidRDefault="00526466" w:rsidP="00915009">
      <w:pPr>
        <w:pStyle w:val="Paragraphedeliste"/>
        <w:numPr>
          <w:ilvl w:val="0"/>
          <w:numId w:val="11"/>
        </w:numPr>
        <w:spacing w:after="0"/>
        <w:rPr>
          <w:color w:val="5A5A5A" w:themeColor="text1" w:themeTint="A5"/>
          <w:spacing w:val="15"/>
        </w:rPr>
      </w:pPr>
      <w:r w:rsidRPr="00873460">
        <w:rPr>
          <w:color w:val="5A5A5A" w:themeColor="text1" w:themeTint="A5"/>
          <w:spacing w:val="15"/>
        </w:rPr>
        <w:t xml:space="preserve"> </w:t>
      </w:r>
      <w:r>
        <w:rPr>
          <w:color w:val="5A5A5A" w:themeColor="text1" w:themeTint="A5"/>
          <w:spacing w:val="15"/>
        </w:rPr>
        <w:t>Tarif à négocier sel</w:t>
      </w:r>
      <w:r w:rsidR="00B725B0">
        <w:rPr>
          <w:color w:val="5A5A5A" w:themeColor="text1" w:themeTint="A5"/>
          <w:spacing w:val="15"/>
        </w:rPr>
        <w:t>on leur nombre – Gratuité pour 1</w:t>
      </w:r>
      <w:r w:rsidR="00511158">
        <w:rPr>
          <w:color w:val="5A5A5A" w:themeColor="text1" w:themeTint="A5"/>
          <w:spacing w:val="15"/>
        </w:rPr>
        <w:t xml:space="preserve"> (à définir)</w:t>
      </w:r>
      <w:r>
        <w:rPr>
          <w:color w:val="5A5A5A" w:themeColor="text1" w:themeTint="A5"/>
          <w:spacing w:val="15"/>
        </w:rPr>
        <w:t xml:space="preserve"> </w:t>
      </w:r>
    </w:p>
    <w:p w14:paraId="43263E82" w14:textId="44746868" w:rsidR="00C508A5" w:rsidRDefault="00C508A5" w:rsidP="007C4DF2">
      <w:pPr>
        <w:pStyle w:val="Titre1"/>
        <w:ind w:firstLine="708"/>
      </w:pPr>
      <w:bookmarkStart w:id="20" w:name="_Toc116423226"/>
      <w:r>
        <w:t>Formation</w:t>
      </w:r>
      <w:r w:rsidR="008E249E">
        <w:t xml:space="preserve"> avec</w:t>
      </w:r>
      <w:r w:rsidR="008E249E" w:rsidRPr="00C508A5">
        <w:rPr>
          <w:color w:val="5A5A5A" w:themeColor="text1" w:themeTint="A5"/>
          <w:spacing w:val="15"/>
        </w:rPr>
        <w:t xml:space="preserve"> Bénédicte De Nazelle</w:t>
      </w:r>
      <w:r w:rsidR="008E249E">
        <w:rPr>
          <w:color w:val="5A5A5A" w:themeColor="text1" w:themeTint="A5"/>
          <w:spacing w:val="15"/>
        </w:rPr>
        <w:t xml:space="preserve"> (Paris)</w:t>
      </w:r>
      <w:bookmarkEnd w:id="20"/>
    </w:p>
    <w:p w14:paraId="434EE673" w14:textId="77777777" w:rsidR="00C508A5" w:rsidRDefault="00C508A5" w:rsidP="00915009">
      <w:pPr>
        <w:pStyle w:val="Paragraphedeliste"/>
        <w:numPr>
          <w:ilvl w:val="0"/>
          <w:numId w:val="14"/>
        </w:numPr>
        <w:spacing w:after="0"/>
        <w:rPr>
          <w:color w:val="5A5A5A" w:themeColor="text1" w:themeTint="A5"/>
          <w:spacing w:val="15"/>
        </w:rPr>
      </w:pPr>
      <w:r w:rsidRPr="00C508A5">
        <w:rPr>
          <w:color w:val="5A5A5A" w:themeColor="text1" w:themeTint="A5"/>
          <w:spacing w:val="15"/>
        </w:rPr>
        <w:t>18 week-ends sur 3 ans (2018 à 2022)</w:t>
      </w:r>
    </w:p>
    <w:p w14:paraId="243AB880" w14:textId="53092316" w:rsidR="00C508A5" w:rsidRDefault="008E249E" w:rsidP="00915009">
      <w:pPr>
        <w:pStyle w:val="Paragraphedeliste"/>
        <w:numPr>
          <w:ilvl w:val="0"/>
          <w:numId w:val="14"/>
        </w:numPr>
        <w:spacing w:after="0"/>
        <w:rPr>
          <w:color w:val="5A5A5A" w:themeColor="text1" w:themeTint="A5"/>
          <w:spacing w:val="15"/>
        </w:rPr>
      </w:pPr>
      <w:r>
        <w:rPr>
          <w:color w:val="5A5A5A" w:themeColor="text1" w:themeTint="A5"/>
          <w:spacing w:val="15"/>
        </w:rPr>
        <w:t>U</w:t>
      </w:r>
      <w:r w:rsidR="00C508A5" w:rsidRPr="00C508A5">
        <w:rPr>
          <w:color w:val="5A5A5A" w:themeColor="text1" w:themeTint="A5"/>
          <w:spacing w:val="15"/>
        </w:rPr>
        <w:t>ne année</w:t>
      </w:r>
      <w:r>
        <w:rPr>
          <w:color w:val="5A5A5A" w:themeColor="text1" w:themeTint="A5"/>
          <w:spacing w:val="15"/>
        </w:rPr>
        <w:t xml:space="preserve"> de pratique supervisée </w:t>
      </w:r>
    </w:p>
    <w:p w14:paraId="6A94A988" w14:textId="4F5A001D" w:rsidR="008E249E" w:rsidRDefault="008E249E" w:rsidP="00915009">
      <w:pPr>
        <w:pStyle w:val="Paragraphedeliste"/>
        <w:numPr>
          <w:ilvl w:val="0"/>
          <w:numId w:val="14"/>
        </w:numPr>
        <w:spacing w:after="0"/>
        <w:rPr>
          <w:color w:val="5A5A5A" w:themeColor="text1" w:themeTint="A5"/>
          <w:spacing w:val="15"/>
        </w:rPr>
      </w:pPr>
      <w:r w:rsidRPr="008E249E">
        <w:rPr>
          <w:color w:val="5A5A5A" w:themeColor="text1" w:themeTint="A5"/>
          <w:spacing w:val="15"/>
        </w:rPr>
        <w:t xml:space="preserve">Expérience du travail individuel à travers 30 séances avec le Champ d'Argile par un thérapeute certifié formé </w:t>
      </w:r>
      <w:r>
        <w:rPr>
          <w:color w:val="5A5A5A" w:themeColor="text1" w:themeTint="A5"/>
          <w:spacing w:val="15"/>
        </w:rPr>
        <w:t>au travail au Champ d'argile®</w:t>
      </w:r>
      <w:r w:rsidRPr="008E249E">
        <w:rPr>
          <w:color w:val="5A5A5A" w:themeColor="text1" w:themeTint="A5"/>
          <w:spacing w:val="15"/>
        </w:rPr>
        <w:t>.</w:t>
      </w:r>
    </w:p>
    <w:p w14:paraId="7449D783" w14:textId="77777777" w:rsidR="00E14B95" w:rsidRDefault="00C508A5" w:rsidP="00915009">
      <w:pPr>
        <w:pStyle w:val="Paragraphedeliste"/>
        <w:numPr>
          <w:ilvl w:val="0"/>
          <w:numId w:val="14"/>
        </w:numPr>
        <w:spacing w:after="0"/>
        <w:rPr>
          <w:color w:val="5A5A5A" w:themeColor="text1" w:themeTint="A5"/>
          <w:spacing w:val="15"/>
        </w:rPr>
      </w:pPr>
      <w:r w:rsidRPr="00C508A5">
        <w:rPr>
          <w:color w:val="5A5A5A" w:themeColor="text1" w:themeTint="A5"/>
          <w:spacing w:val="15"/>
        </w:rPr>
        <w:t>Certification</w:t>
      </w:r>
      <w:r w:rsidR="00E14B95">
        <w:rPr>
          <w:color w:val="5A5A5A" w:themeColor="text1" w:themeTint="A5"/>
          <w:spacing w:val="15"/>
        </w:rPr>
        <w:t xml:space="preserve"> : compte-rendu écrit, décrivant et analysant un accompagnement sur 5 séances minimum. obtenu </w:t>
      </w:r>
    </w:p>
    <w:p w14:paraId="70E2B8D1" w14:textId="6E069513" w:rsidR="00C508A5" w:rsidRPr="00E14B95" w:rsidRDefault="00E14B95" w:rsidP="00915009">
      <w:pPr>
        <w:pStyle w:val="Paragraphedeliste"/>
        <w:numPr>
          <w:ilvl w:val="0"/>
          <w:numId w:val="14"/>
        </w:numPr>
        <w:spacing w:after="0"/>
        <w:rPr>
          <w:color w:val="5A5A5A" w:themeColor="text1" w:themeTint="A5"/>
          <w:spacing w:val="15"/>
        </w:rPr>
      </w:pPr>
      <w:r w:rsidRPr="00E14B95">
        <w:rPr>
          <w:color w:val="5A5A5A" w:themeColor="text1" w:themeTint="A5"/>
          <w:spacing w:val="15"/>
        </w:rPr>
        <w:t>Participer une fois tous les 3 ans à un week-end post-formation / supervision</w:t>
      </w:r>
    </w:p>
    <w:p w14:paraId="743BA324" w14:textId="77777777" w:rsidR="007C4DF2" w:rsidRDefault="007C4DF2" w:rsidP="007C4DF2">
      <w:pPr>
        <w:pStyle w:val="Titre1"/>
        <w:ind w:firstLine="708"/>
      </w:pPr>
      <w:bookmarkStart w:id="21" w:name="_Toc116423227"/>
      <w:r>
        <w:t>Code éthique du SNK appliqué à toutes mes pratiques</w:t>
      </w:r>
      <w:bookmarkEnd w:id="21"/>
    </w:p>
    <w:p w14:paraId="2EEEA187" w14:textId="77777777" w:rsidR="007C4DF2" w:rsidRPr="005037B0" w:rsidRDefault="007C4DF2" w:rsidP="007C4DF2">
      <w:pPr>
        <w:rPr>
          <w:color w:val="5A5A5A" w:themeColor="text1" w:themeTint="A5"/>
          <w:spacing w:val="15"/>
        </w:rPr>
      </w:pPr>
      <w:r w:rsidRPr="005037B0">
        <w:rPr>
          <w:color w:val="5A5A5A" w:themeColor="text1" w:themeTint="A5"/>
          <w:spacing w:val="15"/>
        </w:rPr>
        <w:t xml:space="preserve">Je soussignée, Claire Laurent, m’engage et déclare m’abstenir </w:t>
      </w:r>
    </w:p>
    <w:p w14:paraId="13B77EDA" w14:textId="77777777" w:rsidR="007C4DF2" w:rsidRPr="005037B0" w:rsidRDefault="007C4DF2" w:rsidP="00915009">
      <w:pPr>
        <w:pStyle w:val="Paragraphedeliste"/>
        <w:numPr>
          <w:ilvl w:val="0"/>
          <w:numId w:val="8"/>
        </w:numPr>
        <w:rPr>
          <w:color w:val="5A5A5A" w:themeColor="text1" w:themeTint="A5"/>
          <w:spacing w:val="15"/>
        </w:rPr>
      </w:pPr>
      <w:r w:rsidRPr="005037B0">
        <w:rPr>
          <w:color w:val="5A5A5A" w:themeColor="text1" w:themeTint="A5"/>
          <w:spacing w:val="15"/>
        </w:rPr>
        <w:t>D’établir un quelconque diagnostic, pronostic, traitement ou prescription médicale</w:t>
      </w:r>
    </w:p>
    <w:p w14:paraId="018A3DA0" w14:textId="77777777" w:rsidR="007C4DF2" w:rsidRPr="005037B0" w:rsidRDefault="007C4DF2" w:rsidP="00915009">
      <w:pPr>
        <w:pStyle w:val="Paragraphedeliste"/>
        <w:numPr>
          <w:ilvl w:val="0"/>
          <w:numId w:val="8"/>
        </w:numPr>
        <w:rPr>
          <w:color w:val="5A5A5A" w:themeColor="text1" w:themeTint="A5"/>
          <w:spacing w:val="15"/>
        </w:rPr>
      </w:pPr>
      <w:r w:rsidRPr="005037B0">
        <w:rPr>
          <w:color w:val="5A5A5A" w:themeColor="text1" w:themeTint="A5"/>
          <w:spacing w:val="15"/>
        </w:rPr>
        <w:t>De me substituer à tout avis médical</w:t>
      </w:r>
    </w:p>
    <w:p w14:paraId="061219E1" w14:textId="30A398DF" w:rsidR="006B37FE" w:rsidRDefault="007C4DF2" w:rsidP="00915009">
      <w:pPr>
        <w:pStyle w:val="Paragraphedeliste"/>
        <w:numPr>
          <w:ilvl w:val="0"/>
          <w:numId w:val="8"/>
        </w:numPr>
        <w:rPr>
          <w:color w:val="5A5A5A" w:themeColor="text1" w:themeTint="A5"/>
          <w:spacing w:val="15"/>
        </w:rPr>
      </w:pPr>
      <w:r w:rsidRPr="005037B0">
        <w:rPr>
          <w:color w:val="5A5A5A" w:themeColor="text1" w:themeTint="A5"/>
          <w:spacing w:val="15"/>
        </w:rPr>
        <w:t xml:space="preserve">De présenter mes pratiques (kinésiologie, champ d’argile®, bol d’air, jeu de la barbotine, massage aux huiles essentielles …) comme des pratiques de </w:t>
      </w:r>
      <w:r w:rsidRPr="002D056F">
        <w:rPr>
          <w:color w:val="5A5A5A" w:themeColor="text1" w:themeTint="A5"/>
          <w:spacing w:val="15"/>
        </w:rPr>
        <w:t>guérison</w:t>
      </w:r>
      <w:r w:rsidRPr="005037B0">
        <w:rPr>
          <w:color w:val="5A5A5A" w:themeColor="text1" w:themeTint="A5"/>
          <w:spacing w:val="15"/>
        </w:rPr>
        <w:t xml:space="preserve">. </w:t>
      </w:r>
    </w:p>
    <w:p w14:paraId="231A031A" w14:textId="77777777" w:rsidR="00C76682" w:rsidRDefault="00C76682">
      <w:pPr>
        <w:rPr>
          <w:rFonts w:asciiTheme="majorHAnsi" w:eastAsiaTheme="majorEastAsia" w:hAnsiTheme="majorHAnsi" w:cstheme="majorBidi"/>
          <w:color w:val="2F5496" w:themeColor="accent1" w:themeShade="BF"/>
          <w:sz w:val="32"/>
          <w:szCs w:val="32"/>
        </w:rPr>
      </w:pPr>
      <w:r>
        <w:br w:type="page"/>
      </w:r>
    </w:p>
    <w:p w14:paraId="731DF057" w14:textId="77777777" w:rsidR="00C76682" w:rsidRDefault="00C76682" w:rsidP="00C05594">
      <w:pPr>
        <w:pStyle w:val="Titre1"/>
      </w:pPr>
    </w:p>
    <w:bookmarkStart w:id="22" w:name="_Toc116423228"/>
    <w:p w14:paraId="37AA9549" w14:textId="3FBBCFA7" w:rsidR="00526466" w:rsidRDefault="00A01114" w:rsidP="00C05594">
      <w:pPr>
        <w:pStyle w:val="Titre1"/>
      </w:pPr>
      <w:r>
        <w:rPr>
          <w:noProof/>
          <w:color w:val="5A5A5A" w:themeColor="text1" w:themeTint="A5"/>
          <w:spacing w:val="15"/>
        </w:rPr>
        <mc:AlternateContent>
          <mc:Choice Requires="wps">
            <w:drawing>
              <wp:anchor distT="0" distB="0" distL="114300" distR="114300" simplePos="0" relativeHeight="251662336" behindDoc="0" locked="0" layoutInCell="1" allowOverlap="1" wp14:anchorId="2F3165CA" wp14:editId="4EDB0336">
                <wp:simplePos x="0" y="0"/>
                <wp:positionH relativeFrom="column">
                  <wp:posOffset>3519805</wp:posOffset>
                </wp:positionH>
                <wp:positionV relativeFrom="paragraph">
                  <wp:posOffset>-307340</wp:posOffset>
                </wp:positionV>
                <wp:extent cx="3105150" cy="1419225"/>
                <wp:effectExtent l="0" t="0" r="0" b="0"/>
                <wp:wrapNone/>
                <wp:docPr id="17" name="Rectangle 17"/>
                <wp:cNvGraphicFramePr/>
                <a:graphic xmlns:a="http://schemas.openxmlformats.org/drawingml/2006/main">
                  <a:graphicData uri="http://schemas.microsoft.com/office/word/2010/wordprocessingShape">
                    <wps:wsp>
                      <wps:cNvSpPr/>
                      <wps:spPr>
                        <a:xfrm>
                          <a:off x="0" y="0"/>
                          <a:ext cx="3105150" cy="14192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3A4DF2" w14:textId="43343B36" w:rsidR="00CA1F3E" w:rsidRDefault="00767817" w:rsidP="00F63CEA">
                            <w:pPr>
                              <w:rPr>
                                <w:color w:val="5A5A5A" w:themeColor="text1" w:themeTint="A5"/>
                                <w:spacing w:val="15"/>
                              </w:rPr>
                            </w:pPr>
                            <w:hyperlink r:id="rId12" w:history="1">
                              <w:r w:rsidR="00CA1F3E" w:rsidRPr="00D0458A">
                                <w:rPr>
                                  <w:rStyle w:val="Lienhypertexte"/>
                                  <w:spacing w:val="15"/>
                                </w:rPr>
                                <w:t>https://adecap.eu/champ-dargile/</w:t>
                              </w:r>
                            </w:hyperlink>
                          </w:p>
                          <w:p w14:paraId="45D063FA" w14:textId="247F0156" w:rsidR="00CA1F3E" w:rsidRDefault="00CA1F3E" w:rsidP="00F63CEA">
                            <w:pPr>
                              <w:rPr>
                                <w:rFonts w:ascii="Verdana" w:hAnsi="Verdana"/>
                                <w:color w:val="4E0000"/>
                                <w:shd w:val="clear" w:color="auto" w:fill="FFFFFF"/>
                              </w:rPr>
                            </w:pPr>
                            <w:r>
                              <w:rPr>
                                <w:rStyle w:val="lev"/>
                                <w:rFonts w:ascii="Verdana" w:hAnsi="Verdana"/>
                                <w:color w:val="4E0000"/>
                                <w:bdr w:val="none" w:sz="0" w:space="0" w:color="auto" w:frame="1"/>
                                <w:shd w:val="clear" w:color="auto" w:fill="FFFFFF"/>
                              </w:rPr>
                              <w:t>A</w:t>
                            </w:r>
                            <w:r>
                              <w:rPr>
                                <w:rFonts w:ascii="Verdana" w:hAnsi="Verdana"/>
                                <w:color w:val="4E0000"/>
                                <w:shd w:val="clear" w:color="auto" w:fill="FFFFFF"/>
                              </w:rPr>
                              <w:t>ssociation pour le </w:t>
                            </w:r>
                            <w:r>
                              <w:rPr>
                                <w:rStyle w:val="lev"/>
                                <w:rFonts w:ascii="Verdana" w:hAnsi="Verdana"/>
                                <w:color w:val="4E0000"/>
                                <w:bdr w:val="none" w:sz="0" w:space="0" w:color="auto" w:frame="1"/>
                                <w:shd w:val="clear" w:color="auto" w:fill="FFFFFF"/>
                              </w:rPr>
                              <w:t>D</w:t>
                            </w:r>
                            <w:r>
                              <w:rPr>
                                <w:rFonts w:ascii="Verdana" w:hAnsi="Verdana"/>
                                <w:color w:val="4E0000"/>
                                <w:shd w:val="clear" w:color="auto" w:fill="FFFFFF"/>
                              </w:rPr>
                              <w:t>éveloppement du </w:t>
                            </w:r>
                            <w:r>
                              <w:rPr>
                                <w:rStyle w:val="lev"/>
                                <w:rFonts w:ascii="Verdana" w:hAnsi="Verdana"/>
                                <w:color w:val="4E0000"/>
                                <w:bdr w:val="none" w:sz="0" w:space="0" w:color="auto" w:frame="1"/>
                                <w:shd w:val="clear" w:color="auto" w:fill="FFFFFF"/>
                              </w:rPr>
                              <w:t>C</w:t>
                            </w:r>
                            <w:r>
                              <w:rPr>
                                <w:rFonts w:ascii="Verdana" w:hAnsi="Verdana"/>
                                <w:color w:val="4E0000"/>
                                <w:shd w:val="clear" w:color="auto" w:fill="FFFFFF"/>
                              </w:rPr>
                              <w:t>hamp d’</w:t>
                            </w:r>
                            <w:r>
                              <w:rPr>
                                <w:rStyle w:val="lev"/>
                                <w:rFonts w:ascii="Verdana" w:hAnsi="Verdana"/>
                                <w:color w:val="4E0000"/>
                                <w:bdr w:val="none" w:sz="0" w:space="0" w:color="auto" w:frame="1"/>
                                <w:shd w:val="clear" w:color="auto" w:fill="FFFFFF"/>
                              </w:rPr>
                              <w:t>A</w:t>
                            </w:r>
                            <w:r>
                              <w:rPr>
                                <w:rFonts w:ascii="Verdana" w:hAnsi="Verdana"/>
                                <w:color w:val="4E0000"/>
                                <w:shd w:val="clear" w:color="auto" w:fill="FFFFFF"/>
                              </w:rPr>
                              <w:t>rgile® en </w:t>
                            </w:r>
                            <w:r>
                              <w:rPr>
                                <w:rStyle w:val="lev"/>
                                <w:rFonts w:ascii="Verdana" w:hAnsi="Verdana"/>
                                <w:color w:val="4E0000"/>
                                <w:bdr w:val="none" w:sz="0" w:space="0" w:color="auto" w:frame="1"/>
                                <w:shd w:val="clear" w:color="auto" w:fill="FFFFFF"/>
                              </w:rPr>
                              <w:t>P</w:t>
                            </w:r>
                            <w:r>
                              <w:rPr>
                                <w:rFonts w:ascii="Verdana" w:hAnsi="Verdana"/>
                                <w:color w:val="4E0000"/>
                                <w:shd w:val="clear" w:color="auto" w:fill="FFFFFF"/>
                              </w:rPr>
                              <w:t>sychothérapie</w:t>
                            </w:r>
                          </w:p>
                          <w:p w14:paraId="4C90D214" w14:textId="50BD443E" w:rsidR="00CA1F3E" w:rsidRDefault="00CA1F3E" w:rsidP="00F17FB9">
                            <w:pPr>
                              <w:spacing w:after="0"/>
                              <w:rPr>
                                <w:rFonts w:ascii="Verdana" w:hAnsi="Verdana"/>
                                <w:color w:val="4E0000"/>
                                <w:shd w:val="clear" w:color="auto" w:fill="FFFFFF"/>
                              </w:rPr>
                            </w:pPr>
                            <w:r>
                              <w:rPr>
                                <w:rFonts w:ascii="Verdana" w:hAnsi="Verdana"/>
                                <w:color w:val="4E0000"/>
                                <w:shd w:val="clear" w:color="auto" w:fill="FFFFFF"/>
                              </w:rPr>
                              <w:t>Film en allemand</w:t>
                            </w:r>
                            <w:r w:rsidR="00C532F3">
                              <w:rPr>
                                <w:rFonts w:ascii="Verdana" w:hAnsi="Verdana"/>
                                <w:color w:val="4E0000"/>
                                <w:shd w:val="clear" w:color="auto" w:fill="FFFFFF"/>
                              </w:rPr>
                              <w:t xml:space="preserve"> site ADECAP en savoir plus</w:t>
                            </w:r>
                          </w:p>
                          <w:p w14:paraId="2327456B" w14:textId="77777777" w:rsidR="00CA1F3E" w:rsidRDefault="00767817" w:rsidP="00F17FB9">
                            <w:pPr>
                              <w:shd w:val="clear" w:color="auto" w:fill="F0F2F5"/>
                              <w:spacing w:after="0"/>
                              <w:rPr>
                                <w:rFonts w:ascii="Segoe UI Historic" w:hAnsi="Segoe UI Historic" w:cs="Segoe UI Historic"/>
                                <w:color w:val="050505"/>
                                <w:sz w:val="23"/>
                                <w:szCs w:val="23"/>
                              </w:rPr>
                            </w:pPr>
                            <w:hyperlink r:id="rId13" w:tgtFrame="_blank" w:history="1">
                              <w:r w:rsidR="00CA1F3E">
                                <w:rPr>
                                  <w:rStyle w:val="Lienhypertexte"/>
                                  <w:rFonts w:ascii="inherit" w:hAnsi="inherit" w:cs="Segoe UI Historic"/>
                                  <w:sz w:val="23"/>
                                  <w:szCs w:val="23"/>
                                  <w:bdr w:val="none" w:sz="0" w:space="0" w:color="auto" w:frame="1"/>
                                </w:rPr>
                                <w:t>https://youtu.be/M1dfkBU3uQU</w:t>
                              </w:r>
                            </w:hyperlink>
                          </w:p>
                          <w:p w14:paraId="58C89C76" w14:textId="77777777" w:rsidR="00CA1F3E" w:rsidRDefault="00CA1F3E" w:rsidP="00F63CE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3165CA" id="Rectangle 17" o:spid="_x0000_s1035" style="position:absolute;margin-left:277.15pt;margin-top:-24.2pt;width:244.5pt;height:111.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" filled="f" stroked="f" strokeweight="1pt">
                <v:textbox>
                  <w:txbxContent>
                    <w:p w14:paraId="343A4DF2" w14:textId="43343B36" w:rsidR="00CA1F3E" w:rsidRDefault="005A76FA" w:rsidP="00F63CEA">
                      <w:pPr>
                        <w:rPr>
                          <w:color w:val="5A5A5A" w:themeColor="text1" w:themeTint="A5"/>
                          <w:spacing w:val="15"/>
                        </w:rPr>
                      </w:pPr>
                      <w:hyperlink r:id="rId15" w:history="1">
                        <w:r w:rsidR="00CA1F3E" w:rsidRPr="00D0458A">
                          <w:rPr>
                            <w:rStyle w:val="Lienhypertexte"/>
                            <w:spacing w:val="15"/>
                          </w:rPr>
                          <w:t>https://adecap.eu/champ-dargile/</w:t>
                        </w:r>
                      </w:hyperlink>
                    </w:p>
                    <w:p w14:paraId="45D063FA" w14:textId="247F0156" w:rsidR="00CA1F3E" w:rsidRDefault="00CA1F3E" w:rsidP="00F63CEA">
                      <w:pPr>
                        <w:rPr>
                          <w:rFonts w:ascii="Verdana" w:hAnsi="Verdana"/>
                          <w:color w:val="4E0000"/>
                          <w:shd w:val="clear" w:color="auto" w:fill="FFFFFF"/>
                        </w:rPr>
                      </w:pPr>
                      <w:r>
                        <w:rPr>
                          <w:rStyle w:val="lev"/>
                          <w:rFonts w:ascii="Verdana" w:hAnsi="Verdana"/>
                          <w:color w:val="4E0000"/>
                          <w:bdr w:val="none" w:sz="0" w:space="0" w:color="auto" w:frame="1"/>
                          <w:shd w:val="clear" w:color="auto" w:fill="FFFFFF"/>
                        </w:rPr>
                        <w:t>A</w:t>
                      </w:r>
                      <w:r>
                        <w:rPr>
                          <w:rFonts w:ascii="Verdana" w:hAnsi="Verdana"/>
                          <w:color w:val="4E0000"/>
                          <w:shd w:val="clear" w:color="auto" w:fill="FFFFFF"/>
                        </w:rPr>
                        <w:t>ssociation pour le </w:t>
                      </w:r>
                      <w:r>
                        <w:rPr>
                          <w:rStyle w:val="lev"/>
                          <w:rFonts w:ascii="Verdana" w:hAnsi="Verdana"/>
                          <w:color w:val="4E0000"/>
                          <w:bdr w:val="none" w:sz="0" w:space="0" w:color="auto" w:frame="1"/>
                          <w:shd w:val="clear" w:color="auto" w:fill="FFFFFF"/>
                        </w:rPr>
                        <w:t>D</w:t>
                      </w:r>
                      <w:r>
                        <w:rPr>
                          <w:rFonts w:ascii="Verdana" w:hAnsi="Verdana"/>
                          <w:color w:val="4E0000"/>
                          <w:shd w:val="clear" w:color="auto" w:fill="FFFFFF"/>
                        </w:rPr>
                        <w:t>éveloppement du </w:t>
                      </w:r>
                      <w:r>
                        <w:rPr>
                          <w:rStyle w:val="lev"/>
                          <w:rFonts w:ascii="Verdana" w:hAnsi="Verdana"/>
                          <w:color w:val="4E0000"/>
                          <w:bdr w:val="none" w:sz="0" w:space="0" w:color="auto" w:frame="1"/>
                          <w:shd w:val="clear" w:color="auto" w:fill="FFFFFF"/>
                        </w:rPr>
                        <w:t>C</w:t>
                      </w:r>
                      <w:r>
                        <w:rPr>
                          <w:rFonts w:ascii="Verdana" w:hAnsi="Verdana"/>
                          <w:color w:val="4E0000"/>
                          <w:shd w:val="clear" w:color="auto" w:fill="FFFFFF"/>
                        </w:rPr>
                        <w:t>hamp d’</w:t>
                      </w:r>
                      <w:r>
                        <w:rPr>
                          <w:rStyle w:val="lev"/>
                          <w:rFonts w:ascii="Verdana" w:hAnsi="Verdana"/>
                          <w:color w:val="4E0000"/>
                          <w:bdr w:val="none" w:sz="0" w:space="0" w:color="auto" w:frame="1"/>
                          <w:shd w:val="clear" w:color="auto" w:fill="FFFFFF"/>
                        </w:rPr>
                        <w:t>A</w:t>
                      </w:r>
                      <w:r>
                        <w:rPr>
                          <w:rFonts w:ascii="Verdana" w:hAnsi="Verdana"/>
                          <w:color w:val="4E0000"/>
                          <w:shd w:val="clear" w:color="auto" w:fill="FFFFFF"/>
                        </w:rPr>
                        <w:t>rgile® en </w:t>
                      </w:r>
                      <w:r>
                        <w:rPr>
                          <w:rStyle w:val="lev"/>
                          <w:rFonts w:ascii="Verdana" w:hAnsi="Verdana"/>
                          <w:color w:val="4E0000"/>
                          <w:bdr w:val="none" w:sz="0" w:space="0" w:color="auto" w:frame="1"/>
                          <w:shd w:val="clear" w:color="auto" w:fill="FFFFFF"/>
                        </w:rPr>
                        <w:t>P</w:t>
                      </w:r>
                      <w:r>
                        <w:rPr>
                          <w:rFonts w:ascii="Verdana" w:hAnsi="Verdana"/>
                          <w:color w:val="4E0000"/>
                          <w:shd w:val="clear" w:color="auto" w:fill="FFFFFF"/>
                        </w:rPr>
                        <w:t>sychothérapie</w:t>
                      </w:r>
                    </w:p>
                    <w:p w14:paraId="4C90D214" w14:textId="50BD443E" w:rsidR="00CA1F3E" w:rsidRDefault="00CA1F3E" w:rsidP="00F17FB9">
                      <w:pPr>
                        <w:spacing w:after="0"/>
                        <w:rPr>
                          <w:rFonts w:ascii="Verdana" w:hAnsi="Verdana"/>
                          <w:color w:val="4E0000"/>
                          <w:shd w:val="clear" w:color="auto" w:fill="FFFFFF"/>
                        </w:rPr>
                      </w:pPr>
                      <w:r>
                        <w:rPr>
                          <w:rFonts w:ascii="Verdana" w:hAnsi="Verdana"/>
                          <w:color w:val="4E0000"/>
                          <w:shd w:val="clear" w:color="auto" w:fill="FFFFFF"/>
                        </w:rPr>
                        <w:t>Film en allemand</w:t>
                      </w:r>
                      <w:r w:rsidR="00C532F3">
                        <w:rPr>
                          <w:rFonts w:ascii="Verdana" w:hAnsi="Verdana"/>
                          <w:color w:val="4E0000"/>
                          <w:shd w:val="clear" w:color="auto" w:fill="FFFFFF"/>
                        </w:rPr>
                        <w:t xml:space="preserve"> site ADECAP en savoir plus</w:t>
                      </w:r>
                    </w:p>
                    <w:p w14:paraId="2327456B" w14:textId="77777777" w:rsidR="00CA1F3E" w:rsidRDefault="008E4E90" w:rsidP="00F17FB9">
                      <w:pPr>
                        <w:shd w:val="clear" w:color="auto" w:fill="F0F2F5"/>
                        <w:spacing w:after="0"/>
                        <w:rPr>
                          <w:rFonts w:ascii="Segoe UI Historic" w:hAnsi="Segoe UI Historic" w:cs="Segoe UI Historic"/>
                          <w:color w:val="050505"/>
                          <w:sz w:val="23"/>
                          <w:szCs w:val="23"/>
                        </w:rPr>
                      </w:pPr>
                      <w:hyperlink r:id="rId16" w:tgtFrame="_blank" w:history="1">
                        <w:r w:rsidR="00CA1F3E">
                          <w:rPr>
                            <w:rStyle w:val="Lienhypertexte"/>
                            <w:rFonts w:ascii="inherit" w:hAnsi="inherit" w:cs="Segoe UI Historic"/>
                            <w:sz w:val="23"/>
                            <w:szCs w:val="23"/>
                            <w:bdr w:val="none" w:sz="0" w:space="0" w:color="auto" w:frame="1"/>
                          </w:rPr>
                          <w:t>https://youtu.be/M1dfkBU3uQU</w:t>
                        </w:r>
                      </w:hyperlink>
                    </w:p>
                    <w:p w14:paraId="58C89C76" w14:textId="77777777" w:rsidR="00CA1F3E" w:rsidRDefault="00CA1F3E" w:rsidP="00F63CEA"/>
                  </w:txbxContent>
                </v:textbox>
              </v:rect>
            </w:pict>
          </mc:Fallback>
        </mc:AlternateContent>
      </w:r>
      <w:r w:rsidR="00526466">
        <w:t>Photos</w:t>
      </w:r>
      <w:bookmarkEnd w:id="22"/>
    </w:p>
    <w:p w14:paraId="3B96B82E" w14:textId="6EC3A4D6" w:rsidR="00F63CEA" w:rsidRDefault="00B70504" w:rsidP="00C508A5">
      <w:pPr>
        <w:rPr>
          <w:color w:val="5A5A5A" w:themeColor="text1" w:themeTint="A5"/>
          <w:spacing w:val="15"/>
        </w:rPr>
      </w:pPr>
      <w:r>
        <w:rPr>
          <w:noProof/>
          <w:color w:val="5A5A5A" w:themeColor="text1" w:themeTint="A5"/>
          <w:spacing w:val="15"/>
        </w:rPr>
        <w:drawing>
          <wp:inline distT="0" distB="0" distL="0" distR="0" wp14:anchorId="17D10ED4" wp14:editId="204952FC">
            <wp:extent cx="1562100" cy="2375374"/>
            <wp:effectExtent l="0" t="0" r="0" b="635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rte ADECAP_adulte.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71747" cy="2390043"/>
                    </a:xfrm>
                    <a:prstGeom prst="rect">
                      <a:avLst/>
                    </a:prstGeom>
                  </pic:spPr>
                </pic:pic>
              </a:graphicData>
            </a:graphic>
          </wp:inline>
        </w:drawing>
      </w:r>
      <w:r w:rsidR="004870ED">
        <w:rPr>
          <w:color w:val="5A5A5A" w:themeColor="text1" w:themeTint="A5"/>
          <w:spacing w:val="15"/>
        </w:rPr>
        <w:tab/>
      </w:r>
      <w:r w:rsidR="004870ED">
        <w:rPr>
          <w:noProof/>
          <w:color w:val="5A5A5A" w:themeColor="text1" w:themeTint="A5"/>
          <w:spacing w:val="15"/>
        </w:rPr>
        <w:drawing>
          <wp:inline distT="0" distB="0" distL="0" distR="0" wp14:anchorId="038463CD" wp14:editId="24810688">
            <wp:extent cx="1600200" cy="2371052"/>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rte ADECAP_enfant.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12670" cy="2389529"/>
                    </a:xfrm>
                    <a:prstGeom prst="rect">
                      <a:avLst/>
                    </a:prstGeom>
                  </pic:spPr>
                </pic:pic>
              </a:graphicData>
            </a:graphic>
          </wp:inline>
        </w:drawing>
      </w:r>
      <w:r w:rsidR="00F63CEA">
        <w:rPr>
          <w:color w:val="5A5A5A" w:themeColor="text1" w:themeTint="A5"/>
          <w:spacing w:val="15"/>
        </w:rPr>
        <w:tab/>
      </w:r>
      <w:r w:rsidR="00A01114">
        <w:rPr>
          <w:noProof/>
          <w:color w:val="5A5A5A" w:themeColor="text1" w:themeTint="A5"/>
          <w:spacing w:val="15"/>
        </w:rPr>
        <w:drawing>
          <wp:inline distT="0" distB="0" distL="0" distR="0" wp14:anchorId="6297A318" wp14:editId="3A89A316">
            <wp:extent cx="2305050" cy="1728788"/>
            <wp:effectExtent l="0" t="0" r="0" b="508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0210410_160203_compress6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06400" cy="1729800"/>
                    </a:xfrm>
                    <a:prstGeom prst="rect">
                      <a:avLst/>
                    </a:prstGeom>
                  </pic:spPr>
                </pic:pic>
              </a:graphicData>
            </a:graphic>
          </wp:inline>
        </w:drawing>
      </w:r>
    </w:p>
    <w:p w14:paraId="04E457DE" w14:textId="2CE6D238" w:rsidR="004870ED" w:rsidRDefault="00715E34" w:rsidP="00C508A5">
      <w:pPr>
        <w:rPr>
          <w:color w:val="5A5A5A" w:themeColor="text1" w:themeTint="A5"/>
          <w:spacing w:val="15"/>
        </w:rPr>
      </w:pPr>
      <w:r>
        <w:rPr>
          <w:noProof/>
          <w:color w:val="5A5A5A" w:themeColor="text1" w:themeTint="A5"/>
          <w:spacing w:val="15"/>
        </w:rPr>
        <w:drawing>
          <wp:inline distT="0" distB="0" distL="0" distR="0" wp14:anchorId="2E1B7920" wp14:editId="52A26CF3">
            <wp:extent cx="5092065" cy="1241994"/>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ébut d'un champ.jpg"/>
                    <pic:cNvPicPr/>
                  </pic:nvPicPr>
                  <pic:blipFill>
                    <a:blip r:embed="rId20">
                      <a:extLst>
                        <a:ext uri="{28A0092B-C50C-407E-A947-70E740481C1C}">
                          <a14:useLocalDpi xmlns:a14="http://schemas.microsoft.com/office/drawing/2010/main" val="0"/>
                        </a:ext>
                      </a:extLst>
                    </a:blip>
                    <a:stretch>
                      <a:fillRect/>
                    </a:stretch>
                  </pic:blipFill>
                  <pic:spPr>
                    <a:xfrm>
                      <a:off x="0" y="0"/>
                      <a:ext cx="5101630" cy="1244327"/>
                    </a:xfrm>
                    <a:prstGeom prst="rect">
                      <a:avLst/>
                    </a:prstGeom>
                  </pic:spPr>
                </pic:pic>
              </a:graphicData>
            </a:graphic>
          </wp:inline>
        </w:drawing>
      </w:r>
    </w:p>
    <w:p w14:paraId="6B830452" w14:textId="7A0BFD20" w:rsidR="00715E34" w:rsidRDefault="00715E34" w:rsidP="00A01114">
      <w:pPr>
        <w:ind w:left="3969" w:hanging="3969"/>
        <w:rPr>
          <w:color w:val="5A5A5A" w:themeColor="text1" w:themeTint="A5"/>
          <w:spacing w:val="15"/>
        </w:rPr>
      </w:pPr>
      <w:r>
        <w:rPr>
          <w:noProof/>
          <w:color w:val="5A5A5A" w:themeColor="text1" w:themeTint="A5"/>
          <w:spacing w:val="15"/>
        </w:rPr>
        <w:drawing>
          <wp:inline distT="0" distB="0" distL="0" distR="0" wp14:anchorId="10A9A49F" wp14:editId="36AEA5E0">
            <wp:extent cx="2397125" cy="1797844"/>
            <wp:effectExtent l="0" t="0" r="3175"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200703_Champ d'argile_mon nounours.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98946" cy="1799210"/>
                    </a:xfrm>
                    <a:prstGeom prst="rect">
                      <a:avLst/>
                    </a:prstGeom>
                  </pic:spPr>
                </pic:pic>
              </a:graphicData>
            </a:graphic>
          </wp:inline>
        </w:drawing>
      </w:r>
      <w:r w:rsidR="00A01114">
        <w:rPr>
          <w:color w:val="5A5A5A" w:themeColor="text1" w:themeTint="A5"/>
          <w:spacing w:val="15"/>
        </w:rPr>
        <w:tab/>
      </w:r>
      <w:r>
        <w:rPr>
          <w:noProof/>
          <w:color w:val="5A5A5A" w:themeColor="text1" w:themeTint="A5"/>
          <w:spacing w:val="15"/>
        </w:rPr>
        <w:drawing>
          <wp:inline distT="0" distB="0" distL="0" distR="0" wp14:anchorId="6A1A36ED" wp14:editId="27B8F148">
            <wp:extent cx="1644015" cy="1769654"/>
            <wp:effectExtent l="0" t="0" r="0" b="254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220214_Aurélie_kinesio.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49458" cy="1775513"/>
                    </a:xfrm>
                    <a:prstGeom prst="rect">
                      <a:avLst/>
                    </a:prstGeom>
                  </pic:spPr>
                </pic:pic>
              </a:graphicData>
            </a:graphic>
          </wp:inline>
        </w:drawing>
      </w:r>
      <w:r w:rsidR="00A01114">
        <w:rPr>
          <w:color w:val="5A5A5A" w:themeColor="text1" w:themeTint="A5"/>
          <w:spacing w:val="15"/>
        </w:rPr>
        <w:tab/>
      </w:r>
      <w:r w:rsidR="00C05594">
        <w:rPr>
          <w:noProof/>
          <w:color w:val="5A5A5A" w:themeColor="text1" w:themeTint="A5"/>
          <w:spacing w:val="15"/>
        </w:rPr>
        <w:drawing>
          <wp:inline distT="0" distB="0" distL="0" distR="0" wp14:anchorId="52817007" wp14:editId="73352699">
            <wp:extent cx="1791014" cy="1343118"/>
            <wp:effectExtent l="0" t="4763"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0210226_170058_optimized.jpg"/>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1794476" cy="1345714"/>
                    </a:xfrm>
                    <a:prstGeom prst="rect">
                      <a:avLst/>
                    </a:prstGeom>
                  </pic:spPr>
                </pic:pic>
              </a:graphicData>
            </a:graphic>
          </wp:inline>
        </w:drawing>
      </w:r>
    </w:p>
    <w:p w14:paraId="11AF8BCA" w14:textId="77777777" w:rsidR="00C05594" w:rsidRDefault="00C05594">
      <w:pPr>
        <w:rPr>
          <w:b/>
          <w:sz w:val="36"/>
        </w:rPr>
      </w:pPr>
      <w:r>
        <w:rPr>
          <w:b/>
          <w:noProof/>
          <w:sz w:val="36"/>
        </w:rPr>
        <w:drawing>
          <wp:inline distT="0" distB="0" distL="0" distR="0" wp14:anchorId="00440188" wp14:editId="62C42630">
            <wp:extent cx="5191125" cy="1232864"/>
            <wp:effectExtent l="0" t="0" r="0" b="571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e déposer dans le champ.jpg"/>
                    <pic:cNvPicPr/>
                  </pic:nvPicPr>
                  <pic:blipFill rotWithShape="1">
                    <a:blip r:embed="rId24">
                      <a:extLst>
                        <a:ext uri="{28A0092B-C50C-407E-A947-70E740481C1C}">
                          <a14:useLocalDpi xmlns:a14="http://schemas.microsoft.com/office/drawing/2010/main" val="0"/>
                        </a:ext>
                      </a:extLst>
                    </a:blip>
                    <a:srcRect t="7493"/>
                    <a:stretch/>
                  </pic:blipFill>
                  <pic:spPr bwMode="auto">
                    <a:xfrm>
                      <a:off x="0" y="0"/>
                      <a:ext cx="5219222" cy="1239537"/>
                    </a:xfrm>
                    <a:prstGeom prst="rect">
                      <a:avLst/>
                    </a:prstGeom>
                    <a:ln>
                      <a:noFill/>
                    </a:ln>
                    <a:extLst>
                      <a:ext uri="{53640926-AAD7-44D8-BBD7-CCE9431645EC}">
                        <a14:shadowObscured xmlns:a14="http://schemas.microsoft.com/office/drawing/2010/main"/>
                      </a:ext>
                    </a:extLst>
                  </pic:spPr>
                </pic:pic>
              </a:graphicData>
            </a:graphic>
          </wp:inline>
        </w:drawing>
      </w:r>
    </w:p>
    <w:p w14:paraId="27AC6213" w14:textId="22CE7A50" w:rsidR="00AD5C78" w:rsidRDefault="00C05594">
      <w:pPr>
        <w:rPr>
          <w:b/>
          <w:sz w:val="36"/>
        </w:rPr>
      </w:pPr>
      <w:r>
        <w:rPr>
          <w:b/>
          <w:noProof/>
          <w:sz w:val="36"/>
        </w:rPr>
        <w:drawing>
          <wp:inline distT="0" distB="0" distL="0" distR="0" wp14:anchorId="35B4286E" wp14:editId="0741119C">
            <wp:extent cx="2340037" cy="1837815"/>
            <wp:effectExtent l="0" t="0" r="3175"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0201027_004359_optimized.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43299" cy="1840377"/>
                    </a:xfrm>
                    <a:prstGeom prst="rect">
                      <a:avLst/>
                    </a:prstGeom>
                  </pic:spPr>
                </pic:pic>
              </a:graphicData>
            </a:graphic>
          </wp:inline>
        </w:drawing>
      </w:r>
      <w:r>
        <w:rPr>
          <w:b/>
          <w:sz w:val="36"/>
        </w:rPr>
        <w:tab/>
      </w:r>
      <w:r>
        <w:rPr>
          <w:rFonts w:asciiTheme="majorHAnsi" w:eastAsiaTheme="majorEastAsia" w:hAnsiTheme="majorHAnsi" w:cstheme="majorBidi"/>
          <w:b/>
          <w:noProof/>
          <w:color w:val="2F5496" w:themeColor="accent1" w:themeShade="BF"/>
          <w:sz w:val="36"/>
          <w:szCs w:val="32"/>
        </w:rPr>
        <w:drawing>
          <wp:inline distT="0" distB="0" distL="0" distR="0" wp14:anchorId="3D3D4887" wp14:editId="4AB3D4D3">
            <wp:extent cx="2314575" cy="1735931"/>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0211127_153945.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317655" cy="1738241"/>
                    </a:xfrm>
                    <a:prstGeom prst="rect">
                      <a:avLst/>
                    </a:prstGeom>
                  </pic:spPr>
                </pic:pic>
              </a:graphicData>
            </a:graphic>
          </wp:inline>
        </w:drawing>
      </w:r>
    </w:p>
    <w:p w14:paraId="66370648" w14:textId="30C812C4" w:rsidR="00AD5C78" w:rsidRPr="002D2257" w:rsidRDefault="002D2257">
      <w:pPr>
        <w:rPr>
          <w:b/>
          <w:sz w:val="24"/>
        </w:rPr>
      </w:pPr>
      <w:r w:rsidRPr="002D2257">
        <w:rPr>
          <w:b/>
          <w:sz w:val="24"/>
        </w:rPr>
        <w:t>http://adecap.eu/wp-content/uploads/2015/06/bdn-sagesse-du-corps.pdf</w:t>
      </w:r>
    </w:p>
    <w:p w14:paraId="6BA7F2A8" w14:textId="4DB0313C" w:rsidR="00354210" w:rsidRPr="0048502B" w:rsidRDefault="00354210" w:rsidP="00354210">
      <w:pPr>
        <w:pStyle w:val="Titre1"/>
        <w:rPr>
          <w:b/>
          <w:sz w:val="36"/>
        </w:rPr>
      </w:pPr>
      <w:bookmarkStart w:id="23" w:name="_Toc116423229"/>
      <w:r>
        <w:rPr>
          <w:b/>
          <w:sz w:val="36"/>
        </w:rPr>
        <w:t>Atelier du</w:t>
      </w:r>
      <w:r w:rsidRPr="0048502B">
        <w:rPr>
          <w:b/>
          <w:sz w:val="36"/>
        </w:rPr>
        <w:t xml:space="preserve"> Champ d’argile®</w:t>
      </w:r>
      <w:r>
        <w:rPr>
          <w:b/>
          <w:sz w:val="36"/>
        </w:rPr>
        <w:t>, travail thérapeutique</w:t>
      </w:r>
      <w:bookmarkEnd w:id="23"/>
    </w:p>
    <w:p w14:paraId="25150853" w14:textId="4B48FBF0" w:rsidR="00354210" w:rsidRDefault="00354210" w:rsidP="00354210">
      <w:pPr>
        <w:pStyle w:val="Titre1"/>
        <w:ind w:firstLine="708"/>
      </w:pPr>
      <w:bookmarkStart w:id="24" w:name="_Toc116423230"/>
      <w:r>
        <w:t>Public visé : travail en petit groupe</w:t>
      </w:r>
      <w:r w:rsidR="00A06B65">
        <w:t xml:space="preserve"> (entre 3 et 5 personnes)</w:t>
      </w:r>
      <w:bookmarkEnd w:id="24"/>
    </w:p>
    <w:p w14:paraId="2E16C03C" w14:textId="7D5D9C00" w:rsidR="00EE3320" w:rsidRDefault="00EE3320" w:rsidP="00EE3320">
      <w:pPr>
        <w:pStyle w:val="Titre1"/>
        <w:ind w:firstLine="708"/>
      </w:pPr>
      <w:bookmarkStart w:id="25" w:name="_Toc116423231"/>
      <w:r>
        <w:t>Quel est l’objectif du Champ d’argile® ?</w:t>
      </w:r>
      <w:bookmarkEnd w:id="25"/>
    </w:p>
    <w:p w14:paraId="39D986DA" w14:textId="77777777" w:rsidR="00EE3320" w:rsidRDefault="00EE3320" w:rsidP="00EE3320">
      <w:pPr>
        <w:pStyle w:val="Sous-titre"/>
      </w:pPr>
      <w:r>
        <w:t>Laisser faire les mains et retrouver « QUI JE SUIS ». Nourrir les manques, libérer les tensions émotionnelles et parfois physiques. Se transformer.</w:t>
      </w:r>
    </w:p>
    <w:p w14:paraId="691736DA" w14:textId="77777777" w:rsidR="00EE3320" w:rsidRPr="0037559F" w:rsidRDefault="00EE3320" w:rsidP="00EE3320">
      <w:pPr>
        <w:pStyle w:val="Paragraphedeliste"/>
        <w:numPr>
          <w:ilvl w:val="0"/>
          <w:numId w:val="10"/>
        </w:numPr>
        <w:rPr>
          <w:color w:val="5A5A5A" w:themeColor="text1" w:themeTint="A5"/>
          <w:spacing w:val="15"/>
        </w:rPr>
      </w:pPr>
      <w:r w:rsidRPr="0037559F">
        <w:rPr>
          <w:color w:val="5A5A5A" w:themeColor="text1" w:themeTint="A5"/>
          <w:spacing w:val="15"/>
        </w:rPr>
        <w:t>Pas de re</w:t>
      </w:r>
      <w:r>
        <w:rPr>
          <w:color w:val="5A5A5A" w:themeColor="text1" w:themeTint="A5"/>
          <w:spacing w:val="15"/>
        </w:rPr>
        <w:t xml:space="preserve">ndu attendu. Ce travail </w:t>
      </w:r>
      <w:r w:rsidRPr="0037559F">
        <w:rPr>
          <w:color w:val="5A5A5A" w:themeColor="text1" w:themeTint="A5"/>
          <w:spacing w:val="15"/>
        </w:rPr>
        <w:t>appartient</w:t>
      </w:r>
      <w:r>
        <w:rPr>
          <w:color w:val="5A5A5A" w:themeColor="text1" w:themeTint="A5"/>
          <w:spacing w:val="15"/>
        </w:rPr>
        <w:t xml:space="preserve"> à chacun, Soi avec Soi, c’est une rencontre intérieur où chacun dépose ce qu’il y a à déposer pour se transformer, retrouver son </w:t>
      </w:r>
      <w:r w:rsidRPr="0037559F">
        <w:rPr>
          <w:color w:val="5A5A5A" w:themeColor="text1" w:themeTint="A5"/>
          <w:spacing w:val="15"/>
        </w:rPr>
        <w:t xml:space="preserve">Intérieur dans le silence. </w:t>
      </w:r>
      <w:r w:rsidRPr="0037559F">
        <w:rPr>
          <w:color w:val="5A5A5A" w:themeColor="text1" w:themeTint="A5"/>
          <w:spacing w:val="15"/>
          <w:u w:val="single"/>
        </w:rPr>
        <w:t>Pas besoin de verbaliser</w:t>
      </w:r>
      <w:r w:rsidRPr="0037559F">
        <w:rPr>
          <w:color w:val="5A5A5A" w:themeColor="text1" w:themeTint="A5"/>
          <w:spacing w:val="15"/>
        </w:rPr>
        <w:t>.</w:t>
      </w:r>
    </w:p>
    <w:p w14:paraId="3AA04B59" w14:textId="77777777" w:rsidR="00EE3320" w:rsidRDefault="00EE3320" w:rsidP="00EE3320">
      <w:pPr>
        <w:pStyle w:val="Paragraphedeliste"/>
        <w:numPr>
          <w:ilvl w:val="0"/>
          <w:numId w:val="10"/>
        </w:numPr>
        <w:rPr>
          <w:color w:val="5A5A5A" w:themeColor="text1" w:themeTint="A5"/>
          <w:spacing w:val="15"/>
        </w:rPr>
      </w:pPr>
      <w:r w:rsidRPr="0037559F">
        <w:rPr>
          <w:color w:val="5A5A5A" w:themeColor="text1" w:themeTint="A5"/>
          <w:spacing w:val="15"/>
        </w:rPr>
        <w:t>Ce n’est pas de la poterie</w:t>
      </w:r>
    </w:p>
    <w:p w14:paraId="32775C5D" w14:textId="77777777" w:rsidR="00EE3320" w:rsidRDefault="00EE3320" w:rsidP="00EE3320">
      <w:pPr>
        <w:pStyle w:val="Titre1"/>
        <w:ind w:firstLine="708"/>
      </w:pPr>
      <w:bookmarkStart w:id="26" w:name="_Toc116423232"/>
      <w:r>
        <w:t>Trois procédés dans cette proposition de travail en égrégore ?</w:t>
      </w:r>
      <w:bookmarkEnd w:id="26"/>
    </w:p>
    <w:p w14:paraId="281F3D1E" w14:textId="3A1670BC" w:rsidR="00EE3320" w:rsidRPr="005037B0" w:rsidRDefault="00EE3320" w:rsidP="00EE3320">
      <w:pPr>
        <w:pStyle w:val="Paragraphedeliste"/>
        <w:numPr>
          <w:ilvl w:val="0"/>
          <w:numId w:val="6"/>
        </w:numPr>
        <w:rPr>
          <w:color w:val="5A5A5A" w:themeColor="text1" w:themeTint="A5"/>
          <w:spacing w:val="15"/>
        </w:rPr>
      </w:pPr>
      <w:r w:rsidRPr="00FD5D87">
        <w:rPr>
          <w:rStyle w:val="Sous-titreCar"/>
          <w:u w:val="single"/>
        </w:rPr>
        <w:t>Mise en contact</w:t>
      </w:r>
      <w:r>
        <w:rPr>
          <w:color w:val="5A5A5A" w:themeColor="text1" w:themeTint="A5"/>
          <w:spacing w:val="15"/>
        </w:rPr>
        <w:t> :</w:t>
      </w:r>
      <w:r w:rsidRPr="005037B0">
        <w:rPr>
          <w:color w:val="5A5A5A" w:themeColor="text1" w:themeTint="A5"/>
          <w:spacing w:val="15"/>
        </w:rPr>
        <w:t xml:space="preserve"> chacun passe devant les autres, </w:t>
      </w:r>
      <w:r>
        <w:rPr>
          <w:color w:val="5A5A5A" w:themeColor="text1" w:themeTint="A5"/>
          <w:spacing w:val="15"/>
        </w:rPr>
        <w:t>sur un temps cours (</w:t>
      </w:r>
      <w:r w:rsidRPr="005037B0">
        <w:rPr>
          <w:color w:val="5A5A5A" w:themeColor="text1" w:themeTint="A5"/>
          <w:spacing w:val="15"/>
        </w:rPr>
        <w:t>15/20 minutes</w:t>
      </w:r>
      <w:r>
        <w:rPr>
          <w:color w:val="5A5A5A" w:themeColor="text1" w:themeTint="A5"/>
          <w:spacing w:val="15"/>
        </w:rPr>
        <w:t>) et reçoit quelque chose</w:t>
      </w:r>
      <w:r w:rsidR="00767817">
        <w:rPr>
          <w:color w:val="5A5A5A" w:themeColor="text1" w:themeTint="A5"/>
          <w:spacing w:val="15"/>
        </w:rPr>
        <w:t xml:space="preserve"> par le travail de l’autre</w:t>
      </w:r>
    </w:p>
    <w:p w14:paraId="51787FDD" w14:textId="77777777" w:rsidR="00EE3320" w:rsidRDefault="00EE3320" w:rsidP="00EE3320">
      <w:pPr>
        <w:pStyle w:val="Paragraphedeliste"/>
        <w:numPr>
          <w:ilvl w:val="0"/>
          <w:numId w:val="6"/>
        </w:numPr>
        <w:rPr>
          <w:color w:val="5A5A5A" w:themeColor="text1" w:themeTint="A5"/>
          <w:spacing w:val="15"/>
        </w:rPr>
      </w:pPr>
      <w:r w:rsidRPr="00FD5D87">
        <w:rPr>
          <w:rStyle w:val="Sous-titreCar"/>
          <w:u w:val="single"/>
        </w:rPr>
        <w:t>Travail collectif</w:t>
      </w:r>
      <w:r>
        <w:rPr>
          <w:color w:val="5A5A5A" w:themeColor="text1" w:themeTint="A5"/>
          <w:spacing w:val="15"/>
        </w:rPr>
        <w:t> :</w:t>
      </w:r>
      <w:r w:rsidRPr="005037B0">
        <w:rPr>
          <w:color w:val="5A5A5A" w:themeColor="text1" w:themeTint="A5"/>
          <w:spacing w:val="15"/>
        </w:rPr>
        <w:t xml:space="preserve"> chacun passe individuellement pour un champ d’argile® complet de 45</w:t>
      </w:r>
      <w:r>
        <w:rPr>
          <w:color w:val="5A5A5A" w:themeColor="text1" w:themeTint="A5"/>
          <w:spacing w:val="15"/>
        </w:rPr>
        <w:t>/60</w:t>
      </w:r>
      <w:r w:rsidRPr="005037B0">
        <w:rPr>
          <w:color w:val="5A5A5A" w:themeColor="text1" w:themeTint="A5"/>
          <w:spacing w:val="15"/>
        </w:rPr>
        <w:t xml:space="preserve"> minutes. Les autres </w:t>
      </w:r>
      <w:r>
        <w:rPr>
          <w:color w:val="5A5A5A" w:themeColor="text1" w:themeTint="A5"/>
          <w:spacing w:val="15"/>
        </w:rPr>
        <w:t xml:space="preserve">sont témoins du processus </w:t>
      </w:r>
      <w:r w:rsidRPr="005037B0">
        <w:rPr>
          <w:color w:val="5A5A5A" w:themeColor="text1" w:themeTint="A5"/>
          <w:spacing w:val="15"/>
        </w:rPr>
        <w:t xml:space="preserve">sans </w:t>
      </w:r>
      <w:r>
        <w:rPr>
          <w:color w:val="5A5A5A" w:themeColor="text1" w:themeTint="A5"/>
          <w:spacing w:val="15"/>
        </w:rPr>
        <w:t>intervenir</w:t>
      </w:r>
      <w:r w:rsidRPr="005037B0">
        <w:rPr>
          <w:color w:val="5A5A5A" w:themeColor="text1" w:themeTint="A5"/>
          <w:spacing w:val="15"/>
        </w:rPr>
        <w:t>.</w:t>
      </w:r>
    </w:p>
    <w:p w14:paraId="16CE2491" w14:textId="77777777" w:rsidR="00EE3320" w:rsidRPr="005037B0" w:rsidRDefault="00EE3320" w:rsidP="00EE3320">
      <w:pPr>
        <w:pStyle w:val="Paragraphedeliste"/>
        <w:numPr>
          <w:ilvl w:val="0"/>
          <w:numId w:val="6"/>
        </w:numPr>
        <w:rPr>
          <w:color w:val="5A5A5A" w:themeColor="text1" w:themeTint="A5"/>
          <w:spacing w:val="15"/>
        </w:rPr>
      </w:pPr>
      <w:r>
        <w:rPr>
          <w:rStyle w:val="Sous-titreCar"/>
          <w:u w:val="single"/>
        </w:rPr>
        <w:t>Méditation à la boule d’argile</w:t>
      </w:r>
      <w:r>
        <w:rPr>
          <w:rStyle w:val="Sous-titreCar"/>
        </w:rPr>
        <w:t xml:space="preserve"> </w:t>
      </w:r>
      <w:r>
        <w:rPr>
          <w:color w:val="5A5A5A" w:themeColor="text1" w:themeTint="A5"/>
          <w:spacing w:val="15"/>
        </w:rPr>
        <w:t>en cercle, chacun prend la quantité d’argile dont il a besoin et debout ou assis, laisse faire les mains, les yeux fermés.</w:t>
      </w:r>
    </w:p>
    <w:p w14:paraId="6FDF376B" w14:textId="48543CD9" w:rsidR="00354210" w:rsidRPr="00C75336" w:rsidRDefault="00FF3D9D" w:rsidP="00915009">
      <w:pPr>
        <w:pStyle w:val="Titre1"/>
        <w:numPr>
          <w:ilvl w:val="0"/>
          <w:numId w:val="4"/>
        </w:numPr>
        <w:rPr>
          <w:b/>
        </w:rPr>
      </w:pPr>
      <w:bookmarkStart w:id="27" w:name="_Toc116423233"/>
      <w:r>
        <w:rPr>
          <w:b/>
        </w:rPr>
        <w:t xml:space="preserve">Tout public : </w:t>
      </w:r>
      <w:r w:rsidR="00354210" w:rsidRPr="00C75336">
        <w:rPr>
          <w:b/>
        </w:rPr>
        <w:t>Adultes et adolescents</w:t>
      </w:r>
      <w:bookmarkEnd w:id="27"/>
      <w:r w:rsidR="00354210" w:rsidRPr="00C75336">
        <w:rPr>
          <w:b/>
        </w:rPr>
        <w:t xml:space="preserve"> </w:t>
      </w:r>
    </w:p>
    <w:p w14:paraId="615E0040" w14:textId="77777777" w:rsidR="00354210" w:rsidRDefault="00354210" w:rsidP="00354210">
      <w:pPr>
        <w:pStyle w:val="Sous-titre"/>
        <w:rPr>
          <w:rFonts w:eastAsiaTheme="majorEastAsia"/>
        </w:rPr>
      </w:pPr>
      <w:r>
        <w:rPr>
          <w:rFonts w:eastAsiaTheme="majorEastAsia"/>
        </w:rPr>
        <w:t>E</w:t>
      </w:r>
      <w:r w:rsidRPr="006E5888">
        <w:rPr>
          <w:rFonts w:eastAsiaTheme="majorEastAsia"/>
        </w:rPr>
        <w:t>n difficultés relationnelles, affectives, professionnelles. Difficultés de sociabilité, d’apprentissage. En situation de fragilité, de crise, de perte de repère ou perte de confiance en soi.</w:t>
      </w:r>
    </w:p>
    <w:p w14:paraId="1AA45EE1" w14:textId="77777777" w:rsidR="00354210" w:rsidRDefault="00354210" w:rsidP="00354210">
      <w:pPr>
        <w:pStyle w:val="Titre1"/>
        <w:ind w:firstLine="708"/>
      </w:pPr>
      <w:bookmarkStart w:id="28" w:name="_Toc116423234"/>
      <w:r>
        <w:t>A quels besoins répond le champ d’argile® ?</w:t>
      </w:r>
      <w:bookmarkEnd w:id="28"/>
    </w:p>
    <w:p w14:paraId="2ED8A67F" w14:textId="00A78B4D" w:rsidR="00354210" w:rsidRPr="005037B0" w:rsidRDefault="00A06B65" w:rsidP="00915009">
      <w:pPr>
        <w:pStyle w:val="Paragraphedeliste"/>
        <w:numPr>
          <w:ilvl w:val="0"/>
          <w:numId w:val="2"/>
        </w:numPr>
        <w:rPr>
          <w:color w:val="5A5A5A" w:themeColor="text1" w:themeTint="A5"/>
          <w:spacing w:val="15"/>
        </w:rPr>
      </w:pPr>
      <w:r w:rsidRPr="005037B0">
        <w:rPr>
          <w:color w:val="5A5A5A" w:themeColor="text1" w:themeTint="A5"/>
          <w:spacing w:val="15"/>
        </w:rPr>
        <w:t>Recontacter le toucher.</w:t>
      </w:r>
      <w:r w:rsidR="00354210" w:rsidRPr="005037B0">
        <w:rPr>
          <w:color w:val="5A5A5A" w:themeColor="text1" w:themeTint="A5"/>
          <w:spacing w:val="15"/>
        </w:rPr>
        <w:t xml:space="preserve"> Détente et relâchement dans l’eau.</w:t>
      </w:r>
    </w:p>
    <w:p w14:paraId="423AA502" w14:textId="52981197" w:rsidR="00354210" w:rsidRPr="005037B0" w:rsidRDefault="00354210" w:rsidP="00915009">
      <w:pPr>
        <w:pStyle w:val="Paragraphedeliste"/>
        <w:numPr>
          <w:ilvl w:val="0"/>
          <w:numId w:val="2"/>
        </w:numPr>
        <w:rPr>
          <w:color w:val="5A5A5A" w:themeColor="text1" w:themeTint="A5"/>
          <w:spacing w:val="15"/>
        </w:rPr>
      </w:pPr>
      <w:r w:rsidRPr="005037B0">
        <w:rPr>
          <w:color w:val="5A5A5A" w:themeColor="text1" w:themeTint="A5"/>
          <w:spacing w:val="15"/>
        </w:rPr>
        <w:t xml:space="preserve">Faire appel aux sens : le toucher, la vue, l’odorat, l’audition. Rythme. </w:t>
      </w:r>
      <w:r w:rsidR="00A06B65" w:rsidRPr="005037B0">
        <w:rPr>
          <w:color w:val="5A5A5A" w:themeColor="text1" w:themeTint="A5"/>
          <w:spacing w:val="15"/>
        </w:rPr>
        <w:t>Libérer d</w:t>
      </w:r>
      <w:r w:rsidRPr="005037B0">
        <w:rPr>
          <w:color w:val="5A5A5A" w:themeColor="text1" w:themeTint="A5"/>
          <w:spacing w:val="15"/>
        </w:rPr>
        <w:t>es émotions enfouies</w:t>
      </w:r>
    </w:p>
    <w:p w14:paraId="465EEA65" w14:textId="4E7996B2" w:rsidR="00354210" w:rsidRPr="005037B0" w:rsidRDefault="00A06B65" w:rsidP="00915009">
      <w:pPr>
        <w:pStyle w:val="Paragraphedeliste"/>
        <w:numPr>
          <w:ilvl w:val="0"/>
          <w:numId w:val="2"/>
        </w:numPr>
        <w:rPr>
          <w:color w:val="5A5A5A" w:themeColor="text1" w:themeTint="A5"/>
          <w:spacing w:val="15"/>
        </w:rPr>
      </w:pPr>
      <w:r w:rsidRPr="005037B0">
        <w:rPr>
          <w:color w:val="5A5A5A" w:themeColor="text1" w:themeTint="A5"/>
          <w:spacing w:val="15"/>
        </w:rPr>
        <w:t xml:space="preserve">Trouver </w:t>
      </w:r>
      <w:r w:rsidR="00354210" w:rsidRPr="005037B0">
        <w:rPr>
          <w:color w:val="5A5A5A" w:themeColor="text1" w:themeTint="A5"/>
          <w:spacing w:val="15"/>
        </w:rPr>
        <w:t>sa place</w:t>
      </w:r>
      <w:r w:rsidRPr="005037B0">
        <w:rPr>
          <w:color w:val="5A5A5A" w:themeColor="text1" w:themeTint="A5"/>
          <w:spacing w:val="15"/>
        </w:rPr>
        <w:t xml:space="preserve">, sa </w:t>
      </w:r>
      <w:r w:rsidR="00354210" w:rsidRPr="005037B0">
        <w:rPr>
          <w:color w:val="5A5A5A" w:themeColor="text1" w:themeTint="A5"/>
          <w:spacing w:val="15"/>
        </w:rPr>
        <w:t>position</w:t>
      </w:r>
    </w:p>
    <w:p w14:paraId="4253025A" w14:textId="452C81A9" w:rsidR="00354210" w:rsidRPr="005037B0" w:rsidRDefault="00A06B65" w:rsidP="00915009">
      <w:pPr>
        <w:pStyle w:val="Paragraphedeliste"/>
        <w:numPr>
          <w:ilvl w:val="0"/>
          <w:numId w:val="2"/>
        </w:numPr>
        <w:rPr>
          <w:color w:val="5A5A5A" w:themeColor="text1" w:themeTint="A5"/>
          <w:spacing w:val="15"/>
        </w:rPr>
      </w:pPr>
      <w:r w:rsidRPr="005037B0">
        <w:rPr>
          <w:color w:val="5A5A5A" w:themeColor="text1" w:themeTint="A5"/>
          <w:spacing w:val="15"/>
        </w:rPr>
        <w:t xml:space="preserve">Trouver soutien, </w:t>
      </w:r>
      <w:r w:rsidR="00354210" w:rsidRPr="005037B0">
        <w:rPr>
          <w:color w:val="5A5A5A" w:themeColor="text1" w:themeTint="A5"/>
          <w:spacing w:val="15"/>
        </w:rPr>
        <w:t xml:space="preserve">appui </w:t>
      </w:r>
      <w:r w:rsidRPr="005037B0">
        <w:rPr>
          <w:color w:val="5A5A5A" w:themeColor="text1" w:themeTint="A5"/>
          <w:spacing w:val="15"/>
        </w:rPr>
        <w:t>et sécurité</w:t>
      </w:r>
      <w:r w:rsidR="00354210" w:rsidRPr="005037B0">
        <w:rPr>
          <w:color w:val="5A5A5A" w:themeColor="text1" w:themeTint="A5"/>
          <w:spacing w:val="15"/>
        </w:rPr>
        <w:t>.</w:t>
      </w:r>
    </w:p>
    <w:p w14:paraId="058E127D" w14:textId="249F977D" w:rsidR="00354210" w:rsidRPr="005037B0" w:rsidRDefault="00354210" w:rsidP="00915009">
      <w:pPr>
        <w:pStyle w:val="Paragraphedeliste"/>
        <w:numPr>
          <w:ilvl w:val="0"/>
          <w:numId w:val="2"/>
        </w:numPr>
        <w:rPr>
          <w:color w:val="5A5A5A" w:themeColor="text1" w:themeTint="A5"/>
          <w:spacing w:val="15"/>
        </w:rPr>
      </w:pPr>
      <w:r w:rsidRPr="005037B0">
        <w:rPr>
          <w:color w:val="5A5A5A" w:themeColor="text1" w:themeTint="A5"/>
          <w:spacing w:val="15"/>
        </w:rPr>
        <w:t xml:space="preserve">Retrouver </w:t>
      </w:r>
      <w:r w:rsidR="00A06B65" w:rsidRPr="005037B0">
        <w:rPr>
          <w:color w:val="5A5A5A" w:themeColor="text1" w:themeTint="A5"/>
          <w:spacing w:val="15"/>
        </w:rPr>
        <w:t xml:space="preserve">une </w:t>
      </w:r>
      <w:r w:rsidRPr="005037B0">
        <w:rPr>
          <w:color w:val="5A5A5A" w:themeColor="text1" w:themeTint="A5"/>
          <w:spacing w:val="15"/>
        </w:rPr>
        <w:t>verticalité. Trouver une direction</w:t>
      </w:r>
    </w:p>
    <w:p w14:paraId="4AF26E99" w14:textId="77777777" w:rsidR="00354210" w:rsidRDefault="00354210" w:rsidP="00915009">
      <w:pPr>
        <w:pStyle w:val="Paragraphedeliste"/>
        <w:numPr>
          <w:ilvl w:val="0"/>
          <w:numId w:val="2"/>
        </w:numPr>
        <w:rPr>
          <w:color w:val="5A5A5A" w:themeColor="text1" w:themeTint="A5"/>
          <w:spacing w:val="15"/>
        </w:rPr>
      </w:pPr>
      <w:r w:rsidRPr="00904E7B">
        <w:rPr>
          <w:color w:val="5A5A5A" w:themeColor="text1" w:themeTint="A5"/>
          <w:spacing w:val="15"/>
        </w:rPr>
        <w:t>Reconnecter l’expression de l’élan vital</w:t>
      </w:r>
    </w:p>
    <w:p w14:paraId="2BECCD24" w14:textId="07F8D39C" w:rsidR="00354210" w:rsidRPr="00767817" w:rsidRDefault="00354210" w:rsidP="003F7039">
      <w:pPr>
        <w:pStyle w:val="Paragraphedeliste"/>
        <w:numPr>
          <w:ilvl w:val="0"/>
          <w:numId w:val="2"/>
        </w:numPr>
        <w:rPr>
          <w:color w:val="5A5A5A" w:themeColor="text1" w:themeTint="A5"/>
          <w:spacing w:val="15"/>
        </w:rPr>
      </w:pPr>
      <w:r w:rsidRPr="00767817">
        <w:rPr>
          <w:color w:val="5A5A5A" w:themeColor="text1" w:themeTint="A5"/>
          <w:spacing w:val="15"/>
        </w:rPr>
        <w:t>Se réparer ; panser les blessures</w:t>
      </w:r>
    </w:p>
    <w:p w14:paraId="7AC95FA4" w14:textId="33589C9C" w:rsidR="00354210" w:rsidRDefault="00354210" w:rsidP="00354210">
      <w:pPr>
        <w:pStyle w:val="Titre1"/>
        <w:ind w:firstLine="708"/>
      </w:pPr>
      <w:bookmarkStart w:id="29" w:name="_Toc116423235"/>
      <w:r>
        <w:t>Matériel fourni</w:t>
      </w:r>
      <w:bookmarkEnd w:id="29"/>
    </w:p>
    <w:p w14:paraId="1A671955" w14:textId="77777777" w:rsidR="00354210" w:rsidRPr="005037B0" w:rsidRDefault="00354210" w:rsidP="00915009">
      <w:pPr>
        <w:pStyle w:val="Paragraphedeliste"/>
        <w:numPr>
          <w:ilvl w:val="0"/>
          <w:numId w:val="1"/>
        </w:numPr>
        <w:ind w:hanging="294"/>
        <w:rPr>
          <w:color w:val="5A5A5A" w:themeColor="text1" w:themeTint="A5"/>
          <w:spacing w:val="15"/>
        </w:rPr>
      </w:pPr>
      <w:r w:rsidRPr="005037B0">
        <w:rPr>
          <w:color w:val="5A5A5A" w:themeColor="text1" w:themeTint="A5"/>
          <w:spacing w:val="15"/>
        </w:rPr>
        <w:t>Le cadre en bois rectangulaire</w:t>
      </w:r>
    </w:p>
    <w:p w14:paraId="00438403" w14:textId="77777777" w:rsidR="00354210" w:rsidRPr="005037B0" w:rsidRDefault="00354210" w:rsidP="00915009">
      <w:pPr>
        <w:pStyle w:val="Paragraphedeliste"/>
        <w:numPr>
          <w:ilvl w:val="0"/>
          <w:numId w:val="1"/>
        </w:numPr>
        <w:ind w:hanging="294"/>
        <w:rPr>
          <w:color w:val="5A5A5A" w:themeColor="text1" w:themeTint="A5"/>
          <w:spacing w:val="15"/>
        </w:rPr>
      </w:pPr>
      <w:r w:rsidRPr="005037B0">
        <w:rPr>
          <w:color w:val="5A5A5A" w:themeColor="text1" w:themeTint="A5"/>
          <w:spacing w:val="15"/>
        </w:rPr>
        <w:t>L’argile (environ 15/16 kg)</w:t>
      </w:r>
    </w:p>
    <w:p w14:paraId="392C080F" w14:textId="77777777" w:rsidR="00354210" w:rsidRPr="005037B0" w:rsidRDefault="00354210" w:rsidP="00915009">
      <w:pPr>
        <w:pStyle w:val="Paragraphedeliste"/>
        <w:numPr>
          <w:ilvl w:val="0"/>
          <w:numId w:val="1"/>
        </w:numPr>
        <w:ind w:hanging="294"/>
        <w:rPr>
          <w:color w:val="5A5A5A" w:themeColor="text1" w:themeTint="A5"/>
          <w:spacing w:val="15"/>
        </w:rPr>
      </w:pPr>
      <w:r w:rsidRPr="005037B0">
        <w:rPr>
          <w:color w:val="5A5A5A" w:themeColor="text1" w:themeTint="A5"/>
          <w:spacing w:val="15"/>
        </w:rPr>
        <w:t>Un saladier d’eau ou une cuvette</w:t>
      </w:r>
    </w:p>
    <w:p w14:paraId="693DFE4A" w14:textId="77777777" w:rsidR="00354210" w:rsidRPr="005037B0" w:rsidRDefault="00354210" w:rsidP="00915009">
      <w:pPr>
        <w:pStyle w:val="Paragraphedeliste"/>
        <w:numPr>
          <w:ilvl w:val="0"/>
          <w:numId w:val="1"/>
        </w:numPr>
        <w:ind w:hanging="294"/>
        <w:rPr>
          <w:color w:val="5A5A5A" w:themeColor="text1" w:themeTint="A5"/>
          <w:spacing w:val="15"/>
        </w:rPr>
      </w:pPr>
      <w:r w:rsidRPr="005037B0">
        <w:rPr>
          <w:color w:val="5A5A5A" w:themeColor="text1" w:themeTint="A5"/>
          <w:spacing w:val="15"/>
        </w:rPr>
        <w:t>Un tablier par personne</w:t>
      </w:r>
    </w:p>
    <w:p w14:paraId="6DD48D84" w14:textId="77777777" w:rsidR="00354210" w:rsidRDefault="00354210" w:rsidP="00915009">
      <w:pPr>
        <w:pStyle w:val="Paragraphedeliste"/>
        <w:numPr>
          <w:ilvl w:val="0"/>
          <w:numId w:val="1"/>
        </w:numPr>
        <w:ind w:hanging="294"/>
        <w:rPr>
          <w:color w:val="5A5A5A" w:themeColor="text1" w:themeTint="A5"/>
          <w:spacing w:val="15"/>
        </w:rPr>
      </w:pPr>
      <w:r w:rsidRPr="005037B0">
        <w:rPr>
          <w:color w:val="5A5A5A" w:themeColor="text1" w:themeTint="A5"/>
          <w:spacing w:val="15"/>
        </w:rPr>
        <w:t>Tabouret de piano</w:t>
      </w:r>
    </w:p>
    <w:p w14:paraId="4B5F1792" w14:textId="35609156" w:rsidR="00767817" w:rsidRPr="00767817" w:rsidRDefault="00767817" w:rsidP="00767817">
      <w:pPr>
        <w:pStyle w:val="Paragraphedeliste"/>
        <w:numPr>
          <w:ilvl w:val="0"/>
          <w:numId w:val="1"/>
        </w:numPr>
        <w:rPr>
          <w:color w:val="5A5A5A" w:themeColor="text1" w:themeTint="A5"/>
          <w:spacing w:val="15"/>
        </w:rPr>
      </w:pPr>
      <w:r w:rsidRPr="005037B0">
        <w:rPr>
          <w:color w:val="5A5A5A" w:themeColor="text1" w:themeTint="A5"/>
          <w:spacing w:val="15"/>
        </w:rPr>
        <w:t>Une bâche pour protéger des éclaboussures au sol</w:t>
      </w:r>
    </w:p>
    <w:p w14:paraId="0E45F4F2" w14:textId="77777777" w:rsidR="00354210" w:rsidRDefault="00354210" w:rsidP="00354210">
      <w:pPr>
        <w:pStyle w:val="Titre1"/>
        <w:ind w:firstLine="708"/>
      </w:pPr>
      <w:bookmarkStart w:id="30" w:name="_Toc116423236"/>
      <w:r>
        <w:t>Matériel nécessaire</w:t>
      </w:r>
      <w:bookmarkEnd w:id="30"/>
      <w:r>
        <w:t xml:space="preserve"> </w:t>
      </w:r>
    </w:p>
    <w:p w14:paraId="2CD2A249" w14:textId="2ED161C3" w:rsidR="00354210" w:rsidRPr="005037B0" w:rsidRDefault="00A06B65" w:rsidP="00354210">
      <w:pPr>
        <w:rPr>
          <w:color w:val="5A5A5A" w:themeColor="text1" w:themeTint="A5"/>
          <w:spacing w:val="15"/>
        </w:rPr>
      </w:pPr>
      <w:r w:rsidRPr="005037B0">
        <w:rPr>
          <w:color w:val="5A5A5A" w:themeColor="text1" w:themeTint="A5"/>
          <w:spacing w:val="15"/>
        </w:rPr>
        <w:t>Salle, une table</w:t>
      </w:r>
      <w:r w:rsidR="00767817">
        <w:rPr>
          <w:color w:val="5A5A5A" w:themeColor="text1" w:themeTint="A5"/>
          <w:spacing w:val="15"/>
        </w:rPr>
        <w:t>, des chaises pour les témoins</w:t>
      </w:r>
    </w:p>
    <w:p w14:paraId="27A8911B" w14:textId="747F2578" w:rsidR="00354210" w:rsidRDefault="00354210" w:rsidP="00354210">
      <w:pPr>
        <w:pStyle w:val="Titre1"/>
        <w:ind w:firstLine="708"/>
      </w:pPr>
      <w:bookmarkStart w:id="31" w:name="_Toc116423237"/>
      <w:r>
        <w:t>Nombre de personnes :</w:t>
      </w:r>
      <w:bookmarkEnd w:id="31"/>
      <w:r>
        <w:t xml:space="preserve"> </w:t>
      </w:r>
    </w:p>
    <w:p w14:paraId="7EF92E5B" w14:textId="5D6B3AE0" w:rsidR="00136042" w:rsidRPr="00136042" w:rsidRDefault="00136042" w:rsidP="00136042">
      <w:r>
        <w:rPr>
          <w:color w:val="5A5A5A" w:themeColor="text1" w:themeTint="A5"/>
          <w:spacing w:val="15"/>
        </w:rPr>
        <w:t>En fonction du temps imparti, de 5 à 8</w:t>
      </w:r>
    </w:p>
    <w:p w14:paraId="3350893D" w14:textId="77777777" w:rsidR="00767817" w:rsidRDefault="00767817">
      <w:pPr>
        <w:rPr>
          <w:rFonts w:asciiTheme="majorHAnsi" w:eastAsiaTheme="majorEastAsia" w:hAnsiTheme="majorHAnsi" w:cstheme="majorBidi"/>
          <w:color w:val="2F5496" w:themeColor="accent1" w:themeShade="BF"/>
          <w:sz w:val="32"/>
          <w:szCs w:val="32"/>
        </w:rPr>
      </w:pPr>
      <w:r>
        <w:br w:type="page"/>
      </w:r>
    </w:p>
    <w:p w14:paraId="08D37056" w14:textId="6FDAADF5" w:rsidR="00354210" w:rsidRDefault="00354210" w:rsidP="00354210">
      <w:pPr>
        <w:pStyle w:val="Titre1"/>
        <w:ind w:firstLine="708"/>
      </w:pPr>
      <w:bookmarkStart w:id="32" w:name="_Toc116423238"/>
      <w:r>
        <w:t>Durée</w:t>
      </w:r>
      <w:bookmarkEnd w:id="32"/>
    </w:p>
    <w:p w14:paraId="10E21C5E" w14:textId="279904C4" w:rsidR="00136042" w:rsidRPr="005037B0" w:rsidRDefault="00136042" w:rsidP="00136042">
      <w:pPr>
        <w:pStyle w:val="Paragraphedeliste"/>
        <w:rPr>
          <w:color w:val="5A5A5A" w:themeColor="text1" w:themeTint="A5"/>
          <w:spacing w:val="15"/>
        </w:rPr>
      </w:pPr>
      <w:r w:rsidRPr="00FD5D87">
        <w:rPr>
          <w:rStyle w:val="Sous-titreCar"/>
          <w:u w:val="single"/>
        </w:rPr>
        <w:t>Mise en contact</w:t>
      </w:r>
      <w:r>
        <w:rPr>
          <w:color w:val="5A5A5A" w:themeColor="text1" w:themeTint="A5"/>
          <w:spacing w:val="15"/>
        </w:rPr>
        <w:t> :</w:t>
      </w:r>
      <w:r w:rsidRPr="005037B0">
        <w:rPr>
          <w:color w:val="5A5A5A" w:themeColor="text1" w:themeTint="A5"/>
          <w:spacing w:val="15"/>
        </w:rPr>
        <w:t xml:space="preserve"> 15/20 minutes</w:t>
      </w:r>
      <w:r>
        <w:rPr>
          <w:color w:val="5A5A5A" w:themeColor="text1" w:themeTint="A5"/>
          <w:spacing w:val="15"/>
        </w:rPr>
        <w:t xml:space="preserve"> chacun X par le nombre de participants</w:t>
      </w:r>
    </w:p>
    <w:p w14:paraId="1FBC04AE" w14:textId="77777777" w:rsidR="00136042" w:rsidRPr="005037B0" w:rsidRDefault="00136042" w:rsidP="00136042">
      <w:pPr>
        <w:pStyle w:val="Paragraphedeliste"/>
        <w:rPr>
          <w:color w:val="5A5A5A" w:themeColor="text1" w:themeTint="A5"/>
          <w:spacing w:val="15"/>
        </w:rPr>
      </w:pPr>
      <w:r w:rsidRPr="00FD5D87">
        <w:rPr>
          <w:rStyle w:val="Sous-titreCar"/>
          <w:u w:val="single"/>
        </w:rPr>
        <w:t>Travail collectif</w:t>
      </w:r>
      <w:r>
        <w:rPr>
          <w:color w:val="5A5A5A" w:themeColor="text1" w:themeTint="A5"/>
          <w:spacing w:val="15"/>
        </w:rPr>
        <w:t> :</w:t>
      </w:r>
      <w:r w:rsidRPr="005037B0">
        <w:rPr>
          <w:color w:val="5A5A5A" w:themeColor="text1" w:themeTint="A5"/>
          <w:spacing w:val="15"/>
        </w:rPr>
        <w:t xml:space="preserve"> 45</w:t>
      </w:r>
      <w:r>
        <w:rPr>
          <w:color w:val="5A5A5A" w:themeColor="text1" w:themeTint="A5"/>
          <w:spacing w:val="15"/>
        </w:rPr>
        <w:t>/60</w:t>
      </w:r>
      <w:r w:rsidRPr="005037B0">
        <w:rPr>
          <w:color w:val="5A5A5A" w:themeColor="text1" w:themeTint="A5"/>
          <w:spacing w:val="15"/>
        </w:rPr>
        <w:t xml:space="preserve"> minutes chacun </w:t>
      </w:r>
      <w:r>
        <w:rPr>
          <w:color w:val="5A5A5A" w:themeColor="text1" w:themeTint="A5"/>
          <w:spacing w:val="15"/>
        </w:rPr>
        <w:t>X par le nombre de participants</w:t>
      </w:r>
    </w:p>
    <w:p w14:paraId="2D78C232" w14:textId="375FB0A0" w:rsidR="00136042" w:rsidRDefault="00136042" w:rsidP="00136042">
      <w:pPr>
        <w:pStyle w:val="Paragraphedeliste"/>
        <w:rPr>
          <w:rStyle w:val="Sous-titreCar"/>
        </w:rPr>
      </w:pPr>
      <w:r>
        <w:rPr>
          <w:rStyle w:val="Sous-titreCar"/>
          <w:u w:val="single"/>
        </w:rPr>
        <w:t>Méditation à la boule d’argile</w:t>
      </w:r>
      <w:r>
        <w:rPr>
          <w:rStyle w:val="Sous-titreCar"/>
        </w:rPr>
        <w:t xml:space="preserve"> </w:t>
      </w:r>
      <w:r>
        <w:rPr>
          <w:color w:val="5A5A5A" w:themeColor="text1" w:themeTint="A5"/>
          <w:spacing w:val="15"/>
        </w:rPr>
        <w:t>:</w:t>
      </w:r>
      <w:r w:rsidRPr="005037B0">
        <w:rPr>
          <w:color w:val="5A5A5A" w:themeColor="text1" w:themeTint="A5"/>
          <w:spacing w:val="15"/>
        </w:rPr>
        <w:t xml:space="preserve"> </w:t>
      </w:r>
      <w:r>
        <w:rPr>
          <w:color w:val="5A5A5A" w:themeColor="text1" w:themeTint="A5"/>
          <w:spacing w:val="15"/>
        </w:rPr>
        <w:t>15</w:t>
      </w:r>
      <w:r w:rsidRPr="005037B0">
        <w:rPr>
          <w:color w:val="5A5A5A" w:themeColor="text1" w:themeTint="A5"/>
          <w:spacing w:val="15"/>
        </w:rPr>
        <w:t xml:space="preserve"> minutes</w:t>
      </w:r>
      <w:r>
        <w:rPr>
          <w:color w:val="5A5A5A" w:themeColor="text1" w:themeTint="A5"/>
          <w:spacing w:val="15"/>
        </w:rPr>
        <w:t xml:space="preserve"> environ</w:t>
      </w:r>
    </w:p>
    <w:p w14:paraId="5517CD49" w14:textId="0CBED155" w:rsidR="00354210" w:rsidRDefault="00354210" w:rsidP="00136042">
      <w:pPr>
        <w:pStyle w:val="Titre1"/>
        <w:ind w:firstLine="708"/>
      </w:pPr>
      <w:bookmarkStart w:id="33" w:name="_Toc116423239"/>
      <w:r>
        <w:t>Contre-indications</w:t>
      </w:r>
      <w:bookmarkEnd w:id="33"/>
      <w:r>
        <w:t xml:space="preserve"> </w:t>
      </w:r>
    </w:p>
    <w:p w14:paraId="0D2B4BFB" w14:textId="77777777" w:rsidR="00354210" w:rsidRDefault="00354210" w:rsidP="00136042">
      <w:pPr>
        <w:spacing w:after="0"/>
        <w:rPr>
          <w:color w:val="5A5A5A" w:themeColor="text1" w:themeTint="A5"/>
          <w:spacing w:val="15"/>
        </w:rPr>
      </w:pPr>
      <w:r w:rsidRPr="005037B0">
        <w:rPr>
          <w:color w:val="5A5A5A" w:themeColor="text1" w:themeTint="A5"/>
          <w:spacing w:val="15"/>
        </w:rPr>
        <w:t>Epilepsie, sujets d’ordre psychiatrique</w:t>
      </w:r>
    </w:p>
    <w:p w14:paraId="510E8338" w14:textId="77777777" w:rsidR="00354210" w:rsidRDefault="00354210" w:rsidP="00354210">
      <w:pPr>
        <w:pStyle w:val="Titre1"/>
        <w:ind w:firstLine="708"/>
      </w:pPr>
      <w:bookmarkStart w:id="34" w:name="_Toc116423240"/>
      <w:r>
        <w:t>Tarif</w:t>
      </w:r>
      <w:bookmarkEnd w:id="34"/>
    </w:p>
    <w:p w14:paraId="0D3CBFB8" w14:textId="25A7E4DF" w:rsidR="008E7E7A" w:rsidRDefault="008E7E7A" w:rsidP="00915009">
      <w:pPr>
        <w:pStyle w:val="Paragraphedeliste"/>
        <w:numPr>
          <w:ilvl w:val="0"/>
          <w:numId w:val="7"/>
        </w:numPr>
        <w:spacing w:after="0"/>
        <w:rPr>
          <w:color w:val="5A5A5A" w:themeColor="text1" w:themeTint="A5"/>
          <w:spacing w:val="15"/>
        </w:rPr>
      </w:pPr>
      <w:r w:rsidRPr="005037B0">
        <w:rPr>
          <w:color w:val="5A5A5A" w:themeColor="text1" w:themeTint="A5"/>
          <w:spacing w:val="15"/>
        </w:rPr>
        <w:t>30€ en cabinet par personne (conférence et atelier</w:t>
      </w:r>
      <w:r w:rsidR="00767817">
        <w:rPr>
          <w:color w:val="5A5A5A" w:themeColor="text1" w:themeTint="A5"/>
          <w:spacing w:val="15"/>
        </w:rPr>
        <w:t xml:space="preserve"> « mise en contact »</w:t>
      </w:r>
      <w:r w:rsidRPr="005037B0">
        <w:rPr>
          <w:color w:val="5A5A5A" w:themeColor="text1" w:themeTint="A5"/>
          <w:spacing w:val="15"/>
        </w:rPr>
        <w:t>)</w:t>
      </w:r>
    </w:p>
    <w:p w14:paraId="376BB6F6" w14:textId="4785D7FF" w:rsidR="00767817" w:rsidRDefault="00767817" w:rsidP="00915009">
      <w:pPr>
        <w:pStyle w:val="Paragraphedeliste"/>
        <w:numPr>
          <w:ilvl w:val="0"/>
          <w:numId w:val="7"/>
        </w:numPr>
        <w:spacing w:after="0"/>
        <w:rPr>
          <w:color w:val="5A5A5A" w:themeColor="text1" w:themeTint="A5"/>
          <w:spacing w:val="15"/>
        </w:rPr>
      </w:pPr>
      <w:r>
        <w:rPr>
          <w:color w:val="5A5A5A" w:themeColor="text1" w:themeTint="A5"/>
          <w:spacing w:val="15"/>
        </w:rPr>
        <w:t>50€ en cabinet par personne pour un travail collectif</w:t>
      </w:r>
    </w:p>
    <w:p w14:paraId="31A04D5B" w14:textId="6C98DA87" w:rsidR="00767817" w:rsidRPr="005037B0" w:rsidRDefault="00767817" w:rsidP="00915009">
      <w:pPr>
        <w:pStyle w:val="Paragraphedeliste"/>
        <w:numPr>
          <w:ilvl w:val="0"/>
          <w:numId w:val="7"/>
        </w:numPr>
        <w:spacing w:after="0"/>
        <w:rPr>
          <w:color w:val="5A5A5A" w:themeColor="text1" w:themeTint="A5"/>
          <w:spacing w:val="15"/>
        </w:rPr>
      </w:pPr>
      <w:r>
        <w:rPr>
          <w:color w:val="5A5A5A" w:themeColor="text1" w:themeTint="A5"/>
          <w:spacing w:val="15"/>
        </w:rPr>
        <w:t>Entreprise : à déterminer</w:t>
      </w:r>
    </w:p>
    <w:p w14:paraId="79106CB7" w14:textId="77777777" w:rsidR="006C28A5" w:rsidRPr="006C28A5" w:rsidRDefault="006C28A5" w:rsidP="006C28A5">
      <w:pPr>
        <w:pStyle w:val="Paragraphedeliste"/>
        <w:spacing w:after="0"/>
        <w:rPr>
          <w:color w:val="5A5A5A" w:themeColor="text1" w:themeTint="A5"/>
          <w:spacing w:val="15"/>
        </w:rPr>
      </w:pPr>
    </w:p>
    <w:p w14:paraId="612AD550" w14:textId="77777777" w:rsidR="007C4DF2" w:rsidRPr="00C95EA9" w:rsidRDefault="007C4DF2" w:rsidP="00C95EA9">
      <w:pPr>
        <w:ind w:firstLine="708"/>
        <w:rPr>
          <w:color w:val="2F5496" w:themeColor="accent1" w:themeShade="BF"/>
          <w:sz w:val="32"/>
        </w:rPr>
      </w:pPr>
      <w:r w:rsidRPr="00C95EA9">
        <w:rPr>
          <w:color w:val="2F5496" w:themeColor="accent1" w:themeShade="BF"/>
          <w:sz w:val="32"/>
        </w:rPr>
        <w:t>Code éthique du SNK appliqué à toutes mes pratiques</w:t>
      </w:r>
    </w:p>
    <w:p w14:paraId="43463A00" w14:textId="77777777" w:rsidR="007C4DF2" w:rsidRPr="00C95EA9" w:rsidRDefault="007C4DF2" w:rsidP="00C95EA9">
      <w:pPr>
        <w:rPr>
          <w:color w:val="5A5A5A" w:themeColor="text1" w:themeTint="A5"/>
          <w:spacing w:val="15"/>
        </w:rPr>
      </w:pPr>
      <w:r w:rsidRPr="00C95EA9">
        <w:rPr>
          <w:color w:val="5A5A5A" w:themeColor="text1" w:themeTint="A5"/>
          <w:spacing w:val="15"/>
        </w:rPr>
        <w:t xml:space="preserve">Je soussignée, Claire Laurent, m’engage et déclare </w:t>
      </w:r>
      <w:r w:rsidRPr="006C28A5">
        <w:rPr>
          <w:b/>
          <w:color w:val="5A5A5A" w:themeColor="text1" w:themeTint="A5"/>
          <w:spacing w:val="15"/>
        </w:rPr>
        <w:t>m’abstenir</w:t>
      </w:r>
      <w:r w:rsidRPr="00C95EA9">
        <w:rPr>
          <w:color w:val="5A5A5A" w:themeColor="text1" w:themeTint="A5"/>
          <w:spacing w:val="15"/>
        </w:rPr>
        <w:t xml:space="preserve"> </w:t>
      </w:r>
    </w:p>
    <w:p w14:paraId="2CF71B3E" w14:textId="77777777" w:rsidR="00C95EA9" w:rsidRDefault="007C4DF2" w:rsidP="00915009">
      <w:pPr>
        <w:pStyle w:val="Paragraphedeliste"/>
        <w:numPr>
          <w:ilvl w:val="0"/>
          <w:numId w:val="16"/>
        </w:numPr>
        <w:rPr>
          <w:color w:val="5A5A5A" w:themeColor="text1" w:themeTint="A5"/>
          <w:spacing w:val="15"/>
        </w:rPr>
      </w:pPr>
      <w:r w:rsidRPr="00C95EA9">
        <w:rPr>
          <w:color w:val="5A5A5A" w:themeColor="text1" w:themeTint="A5"/>
          <w:spacing w:val="15"/>
        </w:rPr>
        <w:t>D’établir un quelconque diagnostic, pronostic, traitement ou prescription médicale</w:t>
      </w:r>
    </w:p>
    <w:p w14:paraId="004E28F5" w14:textId="77777777" w:rsidR="00C95EA9" w:rsidRDefault="007C4DF2" w:rsidP="00915009">
      <w:pPr>
        <w:pStyle w:val="Paragraphedeliste"/>
        <w:numPr>
          <w:ilvl w:val="0"/>
          <w:numId w:val="16"/>
        </w:numPr>
        <w:rPr>
          <w:color w:val="5A5A5A" w:themeColor="text1" w:themeTint="A5"/>
          <w:spacing w:val="15"/>
        </w:rPr>
      </w:pPr>
      <w:r w:rsidRPr="00C95EA9">
        <w:rPr>
          <w:color w:val="5A5A5A" w:themeColor="text1" w:themeTint="A5"/>
          <w:spacing w:val="15"/>
        </w:rPr>
        <w:t>De me substituer à tout avis médical</w:t>
      </w:r>
    </w:p>
    <w:p w14:paraId="102E28C1" w14:textId="21E214A2" w:rsidR="00224C6D" w:rsidRPr="00B725B0" w:rsidRDefault="007C4DF2" w:rsidP="00F612FE">
      <w:pPr>
        <w:pStyle w:val="Paragraphedeliste"/>
        <w:numPr>
          <w:ilvl w:val="0"/>
          <w:numId w:val="16"/>
        </w:numPr>
        <w:rPr>
          <w:color w:val="5A5A5A" w:themeColor="text1" w:themeTint="A5"/>
          <w:spacing w:val="15"/>
        </w:rPr>
      </w:pPr>
      <w:r w:rsidRPr="00B725B0">
        <w:rPr>
          <w:color w:val="5A5A5A" w:themeColor="text1" w:themeTint="A5"/>
          <w:spacing w:val="15"/>
        </w:rPr>
        <w:t xml:space="preserve">De présenter mes pratiques (kinésiologie, champ d’argile®, bol d’air, jeu de la barbotine, massage aux huiles essentielles …) comme des pratiques de guérison. </w:t>
      </w:r>
    </w:p>
    <w:sectPr w:rsidR="00224C6D" w:rsidRPr="00B725B0" w:rsidSect="00C76682">
      <w:pgSz w:w="11906" w:h="16838"/>
      <w:pgMar w:top="426" w:right="849" w:bottom="284" w:left="1417"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Historic">
    <w:panose1 w:val="020B0502040204020203"/>
    <w:charset w:val="00"/>
    <w:family w:val="swiss"/>
    <w:pitch w:val="variable"/>
    <w:sig w:usb0="800001EF" w:usb1="02000002" w:usb2="0060C080" w:usb3="00000000" w:csb0="00000001" w:csb1="00000000"/>
  </w:font>
  <w:font w:name="inherit">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40363D"/>
    <w:multiLevelType w:val="hybridMultilevel"/>
    <w:tmpl w:val="B4DA964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12267554"/>
    <w:multiLevelType w:val="hybridMultilevel"/>
    <w:tmpl w:val="8DCC3EF0"/>
    <w:lvl w:ilvl="0" w:tplc="0F269A64">
      <w:start w:val="1"/>
      <w:numFmt w:val="decimal"/>
      <w:lvlText w:val="%1."/>
      <w:lvlJc w:val="left"/>
      <w:pPr>
        <w:ind w:left="1068" w:hanging="360"/>
      </w:pPr>
      <w:rPr>
        <w:rFonts w:hint="default"/>
        <w:b/>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2" w15:restartNumberingAfterBreak="0">
    <w:nsid w:val="18B20A75"/>
    <w:multiLevelType w:val="hybridMultilevel"/>
    <w:tmpl w:val="CC48A52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0B030E8"/>
    <w:multiLevelType w:val="hybridMultilevel"/>
    <w:tmpl w:val="F5DC792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4E56A52"/>
    <w:multiLevelType w:val="hybridMultilevel"/>
    <w:tmpl w:val="4F2A4F60"/>
    <w:lvl w:ilvl="0" w:tplc="79DEDA18">
      <w:start w:val="1"/>
      <w:numFmt w:val="decimal"/>
      <w:lvlText w:val="%1."/>
      <w:lvlJc w:val="left"/>
      <w:pPr>
        <w:ind w:left="1068" w:hanging="360"/>
      </w:pPr>
      <w:rPr>
        <w:rFonts w:hint="default"/>
        <w:b/>
      </w:rPr>
    </w:lvl>
    <w:lvl w:ilvl="1" w:tplc="040C0019">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5" w15:restartNumberingAfterBreak="0">
    <w:nsid w:val="3949644C"/>
    <w:multiLevelType w:val="hybridMultilevel"/>
    <w:tmpl w:val="F69A0E2C"/>
    <w:lvl w:ilvl="0" w:tplc="040C0005">
      <w:start w:val="1"/>
      <w:numFmt w:val="bullet"/>
      <w:lvlText w:val=""/>
      <w:lvlJc w:val="left"/>
      <w:pPr>
        <w:ind w:left="1425" w:hanging="360"/>
      </w:pPr>
      <w:rPr>
        <w:rFonts w:ascii="Wingdings" w:hAnsi="Wingdings" w:hint="default"/>
      </w:rPr>
    </w:lvl>
    <w:lvl w:ilvl="1" w:tplc="040C0003" w:tentative="1">
      <w:start w:val="1"/>
      <w:numFmt w:val="bullet"/>
      <w:lvlText w:val="o"/>
      <w:lvlJc w:val="left"/>
      <w:pPr>
        <w:ind w:left="2145" w:hanging="360"/>
      </w:pPr>
      <w:rPr>
        <w:rFonts w:ascii="Courier New" w:hAnsi="Courier New" w:cs="Courier New" w:hint="default"/>
      </w:rPr>
    </w:lvl>
    <w:lvl w:ilvl="2" w:tplc="040C0005" w:tentative="1">
      <w:start w:val="1"/>
      <w:numFmt w:val="bullet"/>
      <w:lvlText w:val=""/>
      <w:lvlJc w:val="left"/>
      <w:pPr>
        <w:ind w:left="2865" w:hanging="360"/>
      </w:pPr>
      <w:rPr>
        <w:rFonts w:ascii="Wingdings" w:hAnsi="Wingdings" w:hint="default"/>
      </w:rPr>
    </w:lvl>
    <w:lvl w:ilvl="3" w:tplc="040C0001" w:tentative="1">
      <w:start w:val="1"/>
      <w:numFmt w:val="bullet"/>
      <w:lvlText w:val=""/>
      <w:lvlJc w:val="left"/>
      <w:pPr>
        <w:ind w:left="3585" w:hanging="360"/>
      </w:pPr>
      <w:rPr>
        <w:rFonts w:ascii="Symbol" w:hAnsi="Symbol" w:hint="default"/>
      </w:rPr>
    </w:lvl>
    <w:lvl w:ilvl="4" w:tplc="040C0003" w:tentative="1">
      <w:start w:val="1"/>
      <w:numFmt w:val="bullet"/>
      <w:lvlText w:val="o"/>
      <w:lvlJc w:val="left"/>
      <w:pPr>
        <w:ind w:left="4305" w:hanging="360"/>
      </w:pPr>
      <w:rPr>
        <w:rFonts w:ascii="Courier New" w:hAnsi="Courier New" w:cs="Courier New" w:hint="default"/>
      </w:rPr>
    </w:lvl>
    <w:lvl w:ilvl="5" w:tplc="040C0005" w:tentative="1">
      <w:start w:val="1"/>
      <w:numFmt w:val="bullet"/>
      <w:lvlText w:val=""/>
      <w:lvlJc w:val="left"/>
      <w:pPr>
        <w:ind w:left="5025" w:hanging="360"/>
      </w:pPr>
      <w:rPr>
        <w:rFonts w:ascii="Wingdings" w:hAnsi="Wingdings" w:hint="default"/>
      </w:rPr>
    </w:lvl>
    <w:lvl w:ilvl="6" w:tplc="040C0001" w:tentative="1">
      <w:start w:val="1"/>
      <w:numFmt w:val="bullet"/>
      <w:lvlText w:val=""/>
      <w:lvlJc w:val="left"/>
      <w:pPr>
        <w:ind w:left="5745" w:hanging="360"/>
      </w:pPr>
      <w:rPr>
        <w:rFonts w:ascii="Symbol" w:hAnsi="Symbol" w:hint="default"/>
      </w:rPr>
    </w:lvl>
    <w:lvl w:ilvl="7" w:tplc="040C0003" w:tentative="1">
      <w:start w:val="1"/>
      <w:numFmt w:val="bullet"/>
      <w:lvlText w:val="o"/>
      <w:lvlJc w:val="left"/>
      <w:pPr>
        <w:ind w:left="6465" w:hanging="360"/>
      </w:pPr>
      <w:rPr>
        <w:rFonts w:ascii="Courier New" w:hAnsi="Courier New" w:cs="Courier New" w:hint="default"/>
      </w:rPr>
    </w:lvl>
    <w:lvl w:ilvl="8" w:tplc="040C0005" w:tentative="1">
      <w:start w:val="1"/>
      <w:numFmt w:val="bullet"/>
      <w:lvlText w:val=""/>
      <w:lvlJc w:val="left"/>
      <w:pPr>
        <w:ind w:left="7185" w:hanging="360"/>
      </w:pPr>
      <w:rPr>
        <w:rFonts w:ascii="Wingdings" w:hAnsi="Wingdings" w:hint="default"/>
      </w:rPr>
    </w:lvl>
  </w:abstractNum>
  <w:abstractNum w:abstractNumId="6" w15:restartNumberingAfterBreak="0">
    <w:nsid w:val="39D71A9C"/>
    <w:multiLevelType w:val="hybridMultilevel"/>
    <w:tmpl w:val="14A20AEE"/>
    <w:lvl w:ilvl="0" w:tplc="040C0001">
      <w:start w:val="1"/>
      <w:numFmt w:val="bullet"/>
      <w:lvlText w:val=""/>
      <w:lvlJc w:val="left"/>
      <w:pPr>
        <w:ind w:left="720" w:hanging="360"/>
      </w:pPr>
      <w:rPr>
        <w:rFonts w:ascii="Symbol" w:hAnsi="Symbol" w:hint="default"/>
      </w:rPr>
    </w:lvl>
    <w:lvl w:ilvl="1" w:tplc="040C0005">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42A574F3"/>
    <w:multiLevelType w:val="hybridMultilevel"/>
    <w:tmpl w:val="DE88AE4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4503414B"/>
    <w:multiLevelType w:val="hybridMultilevel"/>
    <w:tmpl w:val="3844DAB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4C69132B"/>
    <w:multiLevelType w:val="hybridMultilevel"/>
    <w:tmpl w:val="1388A2B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55F90051"/>
    <w:multiLevelType w:val="hybridMultilevel"/>
    <w:tmpl w:val="DCB22B5A"/>
    <w:lvl w:ilvl="0" w:tplc="040C0001">
      <w:start w:val="1"/>
      <w:numFmt w:val="bullet"/>
      <w:lvlText w:val=""/>
      <w:lvlJc w:val="left"/>
      <w:pPr>
        <w:ind w:left="720" w:hanging="360"/>
      </w:pPr>
      <w:rPr>
        <w:rFonts w:ascii="Symbol" w:hAnsi="Symbol" w:hint="default"/>
      </w:rPr>
    </w:lvl>
    <w:lvl w:ilvl="1" w:tplc="040C0005">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63C96D32"/>
    <w:multiLevelType w:val="hybridMultilevel"/>
    <w:tmpl w:val="54F0E9D4"/>
    <w:lvl w:ilvl="0" w:tplc="040C0005">
      <w:start w:val="1"/>
      <w:numFmt w:val="bullet"/>
      <w:lvlText w:val=""/>
      <w:lvlJc w:val="left"/>
      <w:pPr>
        <w:ind w:left="720" w:hanging="360"/>
      </w:pPr>
      <w:rPr>
        <w:rFonts w:ascii="Wingdings" w:hAnsi="Wingdings" w:hint="default"/>
      </w:rPr>
    </w:lvl>
    <w:lvl w:ilvl="1" w:tplc="040C0001">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693F6510"/>
    <w:multiLevelType w:val="hybridMultilevel"/>
    <w:tmpl w:val="F65CB9FE"/>
    <w:lvl w:ilvl="0" w:tplc="040C0001">
      <w:start w:val="1"/>
      <w:numFmt w:val="bullet"/>
      <w:lvlText w:val=""/>
      <w:lvlJc w:val="left"/>
      <w:pPr>
        <w:ind w:left="720" w:hanging="360"/>
      </w:pPr>
      <w:rPr>
        <w:rFonts w:ascii="Symbol" w:hAnsi="Symbol" w:hint="default"/>
      </w:rPr>
    </w:lvl>
    <w:lvl w:ilvl="1" w:tplc="040C000D">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6A952B1E"/>
    <w:multiLevelType w:val="hybridMultilevel"/>
    <w:tmpl w:val="9F54DC9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78A222C2"/>
    <w:multiLevelType w:val="hybridMultilevel"/>
    <w:tmpl w:val="1E2E12E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7DAC1143"/>
    <w:multiLevelType w:val="hybridMultilevel"/>
    <w:tmpl w:val="E53E018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12"/>
  </w:num>
  <w:num w:numId="4">
    <w:abstractNumId w:val="4"/>
  </w:num>
  <w:num w:numId="5">
    <w:abstractNumId w:val="5"/>
  </w:num>
  <w:num w:numId="6">
    <w:abstractNumId w:val="0"/>
  </w:num>
  <w:num w:numId="7">
    <w:abstractNumId w:val="7"/>
  </w:num>
  <w:num w:numId="8">
    <w:abstractNumId w:val="9"/>
  </w:num>
  <w:num w:numId="9">
    <w:abstractNumId w:val="1"/>
  </w:num>
  <w:num w:numId="10">
    <w:abstractNumId w:val="11"/>
  </w:num>
  <w:num w:numId="11">
    <w:abstractNumId w:val="10"/>
  </w:num>
  <w:num w:numId="12">
    <w:abstractNumId w:val="14"/>
  </w:num>
  <w:num w:numId="13">
    <w:abstractNumId w:val="13"/>
  </w:num>
  <w:num w:numId="14">
    <w:abstractNumId w:val="8"/>
  </w:num>
  <w:num w:numId="15">
    <w:abstractNumId w:val="15"/>
  </w:num>
  <w:num w:numId="16">
    <w:abstractNumId w:val="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savePreviewPicture/>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7BE4"/>
    <w:rsid w:val="0000587C"/>
    <w:rsid w:val="00012234"/>
    <w:rsid w:val="00032AFB"/>
    <w:rsid w:val="000336A0"/>
    <w:rsid w:val="000367D2"/>
    <w:rsid w:val="000455AA"/>
    <w:rsid w:val="00073156"/>
    <w:rsid w:val="00082D3F"/>
    <w:rsid w:val="000A1878"/>
    <w:rsid w:val="000B659E"/>
    <w:rsid w:val="000D38A4"/>
    <w:rsid w:val="000D4F4A"/>
    <w:rsid w:val="00105E9E"/>
    <w:rsid w:val="001119E7"/>
    <w:rsid w:val="00111BE7"/>
    <w:rsid w:val="00121372"/>
    <w:rsid w:val="0012363B"/>
    <w:rsid w:val="001353BF"/>
    <w:rsid w:val="00136042"/>
    <w:rsid w:val="00147124"/>
    <w:rsid w:val="00156366"/>
    <w:rsid w:val="00156B92"/>
    <w:rsid w:val="00183066"/>
    <w:rsid w:val="001877CF"/>
    <w:rsid w:val="00192A72"/>
    <w:rsid w:val="00195C08"/>
    <w:rsid w:val="001A11A2"/>
    <w:rsid w:val="001B0A78"/>
    <w:rsid w:val="001B2BB4"/>
    <w:rsid w:val="001C09E0"/>
    <w:rsid w:val="001C3E4D"/>
    <w:rsid w:val="001C5D57"/>
    <w:rsid w:val="001E24CE"/>
    <w:rsid w:val="001E2B7A"/>
    <w:rsid w:val="001E66C5"/>
    <w:rsid w:val="001E6B3B"/>
    <w:rsid w:val="001F6B62"/>
    <w:rsid w:val="0020381D"/>
    <w:rsid w:val="0020593F"/>
    <w:rsid w:val="0020757A"/>
    <w:rsid w:val="00210105"/>
    <w:rsid w:val="00215BCE"/>
    <w:rsid w:val="00224C6D"/>
    <w:rsid w:val="0024143C"/>
    <w:rsid w:val="00242FA7"/>
    <w:rsid w:val="00253C7E"/>
    <w:rsid w:val="00257736"/>
    <w:rsid w:val="00267F49"/>
    <w:rsid w:val="0028147B"/>
    <w:rsid w:val="0029298F"/>
    <w:rsid w:val="0029453C"/>
    <w:rsid w:val="002A32EE"/>
    <w:rsid w:val="002B204F"/>
    <w:rsid w:val="002C095F"/>
    <w:rsid w:val="002D056F"/>
    <w:rsid w:val="002D0A46"/>
    <w:rsid w:val="002D2257"/>
    <w:rsid w:val="002D29E5"/>
    <w:rsid w:val="002D4EF5"/>
    <w:rsid w:val="002D6D3F"/>
    <w:rsid w:val="002F3BB7"/>
    <w:rsid w:val="00301FA7"/>
    <w:rsid w:val="00312FAB"/>
    <w:rsid w:val="00354210"/>
    <w:rsid w:val="0036202E"/>
    <w:rsid w:val="0036281A"/>
    <w:rsid w:val="0037559F"/>
    <w:rsid w:val="00377BED"/>
    <w:rsid w:val="003C23E4"/>
    <w:rsid w:val="003D0C7A"/>
    <w:rsid w:val="003D595A"/>
    <w:rsid w:val="003E655A"/>
    <w:rsid w:val="004011B1"/>
    <w:rsid w:val="004174FA"/>
    <w:rsid w:val="00423A01"/>
    <w:rsid w:val="00430035"/>
    <w:rsid w:val="0044606E"/>
    <w:rsid w:val="004623D2"/>
    <w:rsid w:val="004659CA"/>
    <w:rsid w:val="00465E38"/>
    <w:rsid w:val="0047110A"/>
    <w:rsid w:val="00474D2F"/>
    <w:rsid w:val="00475DF3"/>
    <w:rsid w:val="00482A2F"/>
    <w:rsid w:val="0048502B"/>
    <w:rsid w:val="004870ED"/>
    <w:rsid w:val="00487C23"/>
    <w:rsid w:val="004978A7"/>
    <w:rsid w:val="004A4E4A"/>
    <w:rsid w:val="004C3F1C"/>
    <w:rsid w:val="004C53B7"/>
    <w:rsid w:val="004C662A"/>
    <w:rsid w:val="004D1418"/>
    <w:rsid w:val="004D1734"/>
    <w:rsid w:val="004F5457"/>
    <w:rsid w:val="005037B0"/>
    <w:rsid w:val="00510950"/>
    <w:rsid w:val="00511158"/>
    <w:rsid w:val="005165D9"/>
    <w:rsid w:val="005177A2"/>
    <w:rsid w:val="00520ED5"/>
    <w:rsid w:val="00526466"/>
    <w:rsid w:val="00543A57"/>
    <w:rsid w:val="00545E74"/>
    <w:rsid w:val="005519C3"/>
    <w:rsid w:val="005738CF"/>
    <w:rsid w:val="005849C6"/>
    <w:rsid w:val="005A07FA"/>
    <w:rsid w:val="005A3B35"/>
    <w:rsid w:val="005A76FA"/>
    <w:rsid w:val="005D0F3E"/>
    <w:rsid w:val="005D28FA"/>
    <w:rsid w:val="005E10CD"/>
    <w:rsid w:val="005F2DC3"/>
    <w:rsid w:val="0061322F"/>
    <w:rsid w:val="006314BA"/>
    <w:rsid w:val="00633B7F"/>
    <w:rsid w:val="00636B0A"/>
    <w:rsid w:val="006537CE"/>
    <w:rsid w:val="00671E89"/>
    <w:rsid w:val="006801FC"/>
    <w:rsid w:val="006A33EC"/>
    <w:rsid w:val="006B37FE"/>
    <w:rsid w:val="006C28A5"/>
    <w:rsid w:val="006D3BEA"/>
    <w:rsid w:val="006E5888"/>
    <w:rsid w:val="00704FE7"/>
    <w:rsid w:val="007078FB"/>
    <w:rsid w:val="00715E34"/>
    <w:rsid w:val="00732244"/>
    <w:rsid w:val="00734EC2"/>
    <w:rsid w:val="00737046"/>
    <w:rsid w:val="007642DA"/>
    <w:rsid w:val="00767817"/>
    <w:rsid w:val="0077411E"/>
    <w:rsid w:val="00780D41"/>
    <w:rsid w:val="007A030F"/>
    <w:rsid w:val="007A5747"/>
    <w:rsid w:val="007B11E0"/>
    <w:rsid w:val="007C26A3"/>
    <w:rsid w:val="007C4A74"/>
    <w:rsid w:val="007C4DF2"/>
    <w:rsid w:val="007D355C"/>
    <w:rsid w:val="007D5A4F"/>
    <w:rsid w:val="007F39B5"/>
    <w:rsid w:val="00803E1A"/>
    <w:rsid w:val="0080542F"/>
    <w:rsid w:val="00807640"/>
    <w:rsid w:val="00822296"/>
    <w:rsid w:val="00827AB1"/>
    <w:rsid w:val="00831211"/>
    <w:rsid w:val="008328A2"/>
    <w:rsid w:val="008547AA"/>
    <w:rsid w:val="0085546E"/>
    <w:rsid w:val="0086292D"/>
    <w:rsid w:val="0087168C"/>
    <w:rsid w:val="00873460"/>
    <w:rsid w:val="008C1D4A"/>
    <w:rsid w:val="008C7FB4"/>
    <w:rsid w:val="008E05BD"/>
    <w:rsid w:val="008E249E"/>
    <w:rsid w:val="008E4E90"/>
    <w:rsid w:val="008E7BE4"/>
    <w:rsid w:val="008E7E7A"/>
    <w:rsid w:val="00904E7B"/>
    <w:rsid w:val="00911C41"/>
    <w:rsid w:val="00913F29"/>
    <w:rsid w:val="00915009"/>
    <w:rsid w:val="009324A2"/>
    <w:rsid w:val="009331CF"/>
    <w:rsid w:val="00940C4C"/>
    <w:rsid w:val="009524F4"/>
    <w:rsid w:val="00957EB3"/>
    <w:rsid w:val="00960957"/>
    <w:rsid w:val="0097549C"/>
    <w:rsid w:val="00980FD0"/>
    <w:rsid w:val="0098678A"/>
    <w:rsid w:val="00990C74"/>
    <w:rsid w:val="0099338E"/>
    <w:rsid w:val="009C638A"/>
    <w:rsid w:val="009C7503"/>
    <w:rsid w:val="009D01CE"/>
    <w:rsid w:val="009F7465"/>
    <w:rsid w:val="00A01114"/>
    <w:rsid w:val="00A05F5C"/>
    <w:rsid w:val="00A06B65"/>
    <w:rsid w:val="00A252DE"/>
    <w:rsid w:val="00A6478E"/>
    <w:rsid w:val="00A67AC7"/>
    <w:rsid w:val="00AA01FE"/>
    <w:rsid w:val="00AB4141"/>
    <w:rsid w:val="00AD5C78"/>
    <w:rsid w:val="00AE65B8"/>
    <w:rsid w:val="00B16B80"/>
    <w:rsid w:val="00B30536"/>
    <w:rsid w:val="00B36DC5"/>
    <w:rsid w:val="00B374EB"/>
    <w:rsid w:val="00B4143D"/>
    <w:rsid w:val="00B65714"/>
    <w:rsid w:val="00B70504"/>
    <w:rsid w:val="00B712A7"/>
    <w:rsid w:val="00B725B0"/>
    <w:rsid w:val="00B91042"/>
    <w:rsid w:val="00BA6F74"/>
    <w:rsid w:val="00BB4EC5"/>
    <w:rsid w:val="00BC37DA"/>
    <w:rsid w:val="00BE52F4"/>
    <w:rsid w:val="00BF7CF5"/>
    <w:rsid w:val="00C05594"/>
    <w:rsid w:val="00C149A9"/>
    <w:rsid w:val="00C2638D"/>
    <w:rsid w:val="00C264B7"/>
    <w:rsid w:val="00C26D08"/>
    <w:rsid w:val="00C42523"/>
    <w:rsid w:val="00C44C2D"/>
    <w:rsid w:val="00C508A5"/>
    <w:rsid w:val="00C532F3"/>
    <w:rsid w:val="00C54783"/>
    <w:rsid w:val="00C55F70"/>
    <w:rsid w:val="00C57FEF"/>
    <w:rsid w:val="00C71C8C"/>
    <w:rsid w:val="00C75336"/>
    <w:rsid w:val="00C76682"/>
    <w:rsid w:val="00C83806"/>
    <w:rsid w:val="00C93503"/>
    <w:rsid w:val="00C95EA9"/>
    <w:rsid w:val="00CA1F3E"/>
    <w:rsid w:val="00CB046C"/>
    <w:rsid w:val="00CF6076"/>
    <w:rsid w:val="00CF7BFC"/>
    <w:rsid w:val="00D36F17"/>
    <w:rsid w:val="00D50645"/>
    <w:rsid w:val="00D51A7D"/>
    <w:rsid w:val="00D73700"/>
    <w:rsid w:val="00D74267"/>
    <w:rsid w:val="00D857B6"/>
    <w:rsid w:val="00D870C6"/>
    <w:rsid w:val="00DA1CF3"/>
    <w:rsid w:val="00DC7D3D"/>
    <w:rsid w:val="00DD07D3"/>
    <w:rsid w:val="00DE23EF"/>
    <w:rsid w:val="00DF4C90"/>
    <w:rsid w:val="00E14B95"/>
    <w:rsid w:val="00E311CF"/>
    <w:rsid w:val="00E42169"/>
    <w:rsid w:val="00E466DF"/>
    <w:rsid w:val="00E54851"/>
    <w:rsid w:val="00E5541B"/>
    <w:rsid w:val="00E56972"/>
    <w:rsid w:val="00E606FE"/>
    <w:rsid w:val="00E66681"/>
    <w:rsid w:val="00E71742"/>
    <w:rsid w:val="00E82D72"/>
    <w:rsid w:val="00E855BB"/>
    <w:rsid w:val="00E85986"/>
    <w:rsid w:val="00E947A0"/>
    <w:rsid w:val="00EA1237"/>
    <w:rsid w:val="00EC754B"/>
    <w:rsid w:val="00EE3067"/>
    <w:rsid w:val="00EE318E"/>
    <w:rsid w:val="00EE3320"/>
    <w:rsid w:val="00EE603C"/>
    <w:rsid w:val="00F17DDB"/>
    <w:rsid w:val="00F17FB9"/>
    <w:rsid w:val="00F213FC"/>
    <w:rsid w:val="00F237C4"/>
    <w:rsid w:val="00F25712"/>
    <w:rsid w:val="00F26F82"/>
    <w:rsid w:val="00F440E7"/>
    <w:rsid w:val="00F47A93"/>
    <w:rsid w:val="00F62D0A"/>
    <w:rsid w:val="00F63CEA"/>
    <w:rsid w:val="00F72A21"/>
    <w:rsid w:val="00F81AB6"/>
    <w:rsid w:val="00F92914"/>
    <w:rsid w:val="00F933D4"/>
    <w:rsid w:val="00F97DD1"/>
    <w:rsid w:val="00FB17AD"/>
    <w:rsid w:val="00FB35E8"/>
    <w:rsid w:val="00FB4F65"/>
    <w:rsid w:val="00FC545E"/>
    <w:rsid w:val="00FD5D87"/>
    <w:rsid w:val="00FF0509"/>
    <w:rsid w:val="00FF3D9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373A10"/>
  <w15:chartTrackingRefBased/>
  <w15:docId w15:val="{AEAF91B8-1D09-9A42-B397-FF7B12B15F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312FA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312FAB"/>
    <w:rPr>
      <w:rFonts w:asciiTheme="majorHAnsi" w:eastAsiaTheme="majorEastAsia" w:hAnsiTheme="majorHAnsi" w:cstheme="majorBidi"/>
      <w:color w:val="2F5496" w:themeColor="accent1" w:themeShade="BF"/>
      <w:sz w:val="32"/>
      <w:szCs w:val="32"/>
    </w:rPr>
  </w:style>
  <w:style w:type="paragraph" w:styleId="Paragraphedeliste">
    <w:name w:val="List Paragraph"/>
    <w:basedOn w:val="Normal"/>
    <w:uiPriority w:val="34"/>
    <w:qFormat/>
    <w:rsid w:val="00E947A0"/>
    <w:pPr>
      <w:ind w:left="720"/>
      <w:contextualSpacing/>
    </w:pPr>
  </w:style>
  <w:style w:type="character" w:styleId="Marquedecommentaire">
    <w:name w:val="annotation reference"/>
    <w:basedOn w:val="Policepardfaut"/>
    <w:uiPriority w:val="99"/>
    <w:semiHidden/>
    <w:unhideWhenUsed/>
    <w:rsid w:val="00940C4C"/>
    <w:rPr>
      <w:sz w:val="16"/>
      <w:szCs w:val="16"/>
    </w:rPr>
  </w:style>
  <w:style w:type="paragraph" w:styleId="Commentaire">
    <w:name w:val="annotation text"/>
    <w:basedOn w:val="Normal"/>
    <w:link w:val="CommentaireCar"/>
    <w:uiPriority w:val="99"/>
    <w:semiHidden/>
    <w:unhideWhenUsed/>
    <w:rsid w:val="00940C4C"/>
    <w:pPr>
      <w:spacing w:line="240" w:lineRule="auto"/>
    </w:pPr>
    <w:rPr>
      <w:sz w:val="20"/>
      <w:szCs w:val="20"/>
    </w:rPr>
  </w:style>
  <w:style w:type="character" w:customStyle="1" w:styleId="CommentaireCar">
    <w:name w:val="Commentaire Car"/>
    <w:basedOn w:val="Policepardfaut"/>
    <w:link w:val="Commentaire"/>
    <w:uiPriority w:val="99"/>
    <w:semiHidden/>
    <w:rsid w:val="00940C4C"/>
    <w:rPr>
      <w:sz w:val="20"/>
      <w:szCs w:val="20"/>
    </w:rPr>
  </w:style>
  <w:style w:type="paragraph" w:styleId="Objetducommentaire">
    <w:name w:val="annotation subject"/>
    <w:basedOn w:val="Commentaire"/>
    <w:next w:val="Commentaire"/>
    <w:link w:val="ObjetducommentaireCar"/>
    <w:uiPriority w:val="99"/>
    <w:semiHidden/>
    <w:unhideWhenUsed/>
    <w:rsid w:val="00940C4C"/>
    <w:rPr>
      <w:b/>
      <w:bCs/>
    </w:rPr>
  </w:style>
  <w:style w:type="character" w:customStyle="1" w:styleId="ObjetducommentaireCar">
    <w:name w:val="Objet du commentaire Car"/>
    <w:basedOn w:val="CommentaireCar"/>
    <w:link w:val="Objetducommentaire"/>
    <w:uiPriority w:val="99"/>
    <w:semiHidden/>
    <w:rsid w:val="00940C4C"/>
    <w:rPr>
      <w:b/>
      <w:bCs/>
      <w:sz w:val="20"/>
      <w:szCs w:val="20"/>
    </w:rPr>
  </w:style>
  <w:style w:type="paragraph" w:styleId="Textedebulles">
    <w:name w:val="Balloon Text"/>
    <w:basedOn w:val="Normal"/>
    <w:link w:val="TextedebullesCar"/>
    <w:uiPriority w:val="99"/>
    <w:semiHidden/>
    <w:unhideWhenUsed/>
    <w:rsid w:val="00940C4C"/>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940C4C"/>
    <w:rPr>
      <w:rFonts w:ascii="Segoe UI" w:hAnsi="Segoe UI" w:cs="Segoe UI"/>
      <w:sz w:val="18"/>
      <w:szCs w:val="18"/>
    </w:rPr>
  </w:style>
  <w:style w:type="paragraph" w:styleId="Sous-titre">
    <w:name w:val="Subtitle"/>
    <w:basedOn w:val="Normal"/>
    <w:next w:val="Normal"/>
    <w:link w:val="Sous-titreCar"/>
    <w:uiPriority w:val="11"/>
    <w:qFormat/>
    <w:rsid w:val="00312FAB"/>
    <w:pPr>
      <w:numPr>
        <w:ilvl w:val="1"/>
      </w:numPr>
    </w:pPr>
    <w:rPr>
      <w:color w:val="5A5A5A" w:themeColor="text1" w:themeTint="A5"/>
      <w:spacing w:val="15"/>
    </w:rPr>
  </w:style>
  <w:style w:type="character" w:customStyle="1" w:styleId="Sous-titreCar">
    <w:name w:val="Sous-titre Car"/>
    <w:basedOn w:val="Policepardfaut"/>
    <w:link w:val="Sous-titre"/>
    <w:uiPriority w:val="11"/>
    <w:rsid w:val="00312FAB"/>
    <w:rPr>
      <w:color w:val="5A5A5A" w:themeColor="text1" w:themeTint="A5"/>
      <w:spacing w:val="15"/>
    </w:rPr>
  </w:style>
  <w:style w:type="paragraph" w:styleId="En-ttedetabledesmatires">
    <w:name w:val="TOC Heading"/>
    <w:basedOn w:val="Titre1"/>
    <w:next w:val="Normal"/>
    <w:uiPriority w:val="39"/>
    <w:unhideWhenUsed/>
    <w:qFormat/>
    <w:rsid w:val="00121372"/>
    <w:pPr>
      <w:outlineLvl w:val="9"/>
    </w:pPr>
  </w:style>
  <w:style w:type="paragraph" w:styleId="TM1">
    <w:name w:val="toc 1"/>
    <w:basedOn w:val="Normal"/>
    <w:next w:val="Normal"/>
    <w:autoRedefine/>
    <w:uiPriority w:val="39"/>
    <w:unhideWhenUsed/>
    <w:rsid w:val="00121372"/>
    <w:pPr>
      <w:spacing w:after="100"/>
    </w:pPr>
  </w:style>
  <w:style w:type="character" w:styleId="Lienhypertexte">
    <w:name w:val="Hyperlink"/>
    <w:basedOn w:val="Policepardfaut"/>
    <w:uiPriority w:val="99"/>
    <w:unhideWhenUsed/>
    <w:rsid w:val="00121372"/>
    <w:rPr>
      <w:color w:val="0563C1" w:themeColor="hyperlink"/>
      <w:u w:val="single"/>
    </w:rPr>
  </w:style>
  <w:style w:type="paragraph" w:styleId="TM2">
    <w:name w:val="toc 2"/>
    <w:basedOn w:val="Normal"/>
    <w:next w:val="Normal"/>
    <w:autoRedefine/>
    <w:uiPriority w:val="39"/>
    <w:unhideWhenUsed/>
    <w:rsid w:val="0048502B"/>
    <w:pPr>
      <w:spacing w:after="100"/>
      <w:ind w:left="220"/>
    </w:pPr>
    <w:rPr>
      <w:rFonts w:cs="Times New Roman"/>
    </w:rPr>
  </w:style>
  <w:style w:type="paragraph" w:styleId="TM3">
    <w:name w:val="toc 3"/>
    <w:basedOn w:val="Normal"/>
    <w:next w:val="Normal"/>
    <w:autoRedefine/>
    <w:uiPriority w:val="39"/>
    <w:unhideWhenUsed/>
    <w:rsid w:val="0048502B"/>
    <w:pPr>
      <w:spacing w:after="100"/>
      <w:ind w:left="440"/>
    </w:pPr>
    <w:rPr>
      <w:rFonts w:cs="Times New Roman"/>
    </w:rPr>
  </w:style>
  <w:style w:type="paragraph" w:styleId="Citationintense">
    <w:name w:val="Intense Quote"/>
    <w:basedOn w:val="Normal"/>
    <w:next w:val="Normal"/>
    <w:link w:val="CitationintenseCar"/>
    <w:uiPriority w:val="30"/>
    <w:qFormat/>
    <w:rsid w:val="001877CF"/>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CitationintenseCar">
    <w:name w:val="Citation intense Car"/>
    <w:basedOn w:val="Policepardfaut"/>
    <w:link w:val="Citationintense"/>
    <w:uiPriority w:val="30"/>
    <w:rsid w:val="001877CF"/>
    <w:rPr>
      <w:i/>
      <w:iCs/>
      <w:color w:val="4472C4" w:themeColor="accent1"/>
    </w:rPr>
  </w:style>
  <w:style w:type="paragraph" w:styleId="NormalWeb">
    <w:name w:val="Normal (Web)"/>
    <w:basedOn w:val="Normal"/>
    <w:uiPriority w:val="99"/>
    <w:unhideWhenUsed/>
    <w:rsid w:val="004A4E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icheproduithighlight">
    <w:name w:val="ficheproduithighlight"/>
    <w:basedOn w:val="Policepardfaut"/>
    <w:rsid w:val="004A4E4A"/>
  </w:style>
  <w:style w:type="paragraph" w:styleId="TM4">
    <w:name w:val="toc 4"/>
    <w:basedOn w:val="Normal"/>
    <w:next w:val="Normal"/>
    <w:autoRedefine/>
    <w:uiPriority w:val="39"/>
    <w:unhideWhenUsed/>
    <w:rsid w:val="00FB17AD"/>
    <w:pPr>
      <w:spacing w:after="100"/>
      <w:ind w:left="660"/>
    </w:pPr>
  </w:style>
  <w:style w:type="paragraph" w:styleId="TM5">
    <w:name w:val="toc 5"/>
    <w:basedOn w:val="Normal"/>
    <w:next w:val="Normal"/>
    <w:autoRedefine/>
    <w:uiPriority w:val="39"/>
    <w:unhideWhenUsed/>
    <w:rsid w:val="00FB17AD"/>
    <w:pPr>
      <w:spacing w:after="100"/>
      <w:ind w:left="880"/>
    </w:pPr>
  </w:style>
  <w:style w:type="paragraph" w:styleId="TM6">
    <w:name w:val="toc 6"/>
    <w:basedOn w:val="Normal"/>
    <w:next w:val="Normal"/>
    <w:autoRedefine/>
    <w:uiPriority w:val="39"/>
    <w:unhideWhenUsed/>
    <w:rsid w:val="00FB17AD"/>
    <w:pPr>
      <w:spacing w:after="100"/>
      <w:ind w:left="1100"/>
    </w:pPr>
  </w:style>
  <w:style w:type="paragraph" w:styleId="TM7">
    <w:name w:val="toc 7"/>
    <w:basedOn w:val="Normal"/>
    <w:next w:val="Normal"/>
    <w:autoRedefine/>
    <w:uiPriority w:val="39"/>
    <w:unhideWhenUsed/>
    <w:rsid w:val="00FB17AD"/>
    <w:pPr>
      <w:spacing w:after="100"/>
      <w:ind w:left="1320"/>
    </w:pPr>
  </w:style>
  <w:style w:type="paragraph" w:styleId="TM8">
    <w:name w:val="toc 8"/>
    <w:basedOn w:val="Normal"/>
    <w:next w:val="Normal"/>
    <w:autoRedefine/>
    <w:uiPriority w:val="39"/>
    <w:unhideWhenUsed/>
    <w:rsid w:val="00FB17AD"/>
    <w:pPr>
      <w:spacing w:after="100"/>
      <w:ind w:left="1540"/>
    </w:pPr>
  </w:style>
  <w:style w:type="paragraph" w:styleId="TM9">
    <w:name w:val="toc 9"/>
    <w:basedOn w:val="Normal"/>
    <w:next w:val="Normal"/>
    <w:autoRedefine/>
    <w:uiPriority w:val="39"/>
    <w:unhideWhenUsed/>
    <w:rsid w:val="00FB17AD"/>
    <w:pPr>
      <w:spacing w:after="100"/>
      <w:ind w:left="1760"/>
    </w:pPr>
  </w:style>
  <w:style w:type="character" w:styleId="Accentuation">
    <w:name w:val="Emphasis"/>
    <w:basedOn w:val="Policepardfaut"/>
    <w:uiPriority w:val="20"/>
    <w:qFormat/>
    <w:rsid w:val="002C095F"/>
    <w:rPr>
      <w:i/>
      <w:iCs/>
    </w:rPr>
  </w:style>
  <w:style w:type="character" w:styleId="lev">
    <w:name w:val="Strong"/>
    <w:basedOn w:val="Policepardfaut"/>
    <w:uiPriority w:val="22"/>
    <w:qFormat/>
    <w:rsid w:val="00F63CEA"/>
    <w:rPr>
      <w:b/>
      <w:bCs/>
    </w:rPr>
  </w:style>
  <w:style w:type="paragraph" w:styleId="Sansinterligne">
    <w:name w:val="No Spacing"/>
    <w:link w:val="SansinterligneCar"/>
    <w:uiPriority w:val="1"/>
    <w:qFormat/>
    <w:rsid w:val="00C55F70"/>
    <w:pPr>
      <w:spacing w:after="0" w:line="240" w:lineRule="auto"/>
    </w:pPr>
  </w:style>
  <w:style w:type="character" w:customStyle="1" w:styleId="SansinterligneCar">
    <w:name w:val="Sans interligne Car"/>
    <w:basedOn w:val="Policepardfaut"/>
    <w:link w:val="Sansinterligne"/>
    <w:uiPriority w:val="1"/>
    <w:rsid w:val="00C55F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2342529">
      <w:bodyDiv w:val="1"/>
      <w:marLeft w:val="0"/>
      <w:marRight w:val="0"/>
      <w:marTop w:val="0"/>
      <w:marBottom w:val="0"/>
      <w:divBdr>
        <w:top w:val="none" w:sz="0" w:space="0" w:color="auto"/>
        <w:left w:val="none" w:sz="0" w:space="0" w:color="auto"/>
        <w:bottom w:val="none" w:sz="0" w:space="0" w:color="auto"/>
        <w:right w:val="none" w:sz="0" w:space="0" w:color="auto"/>
      </w:divBdr>
    </w:div>
    <w:div w:id="786974449">
      <w:bodyDiv w:val="1"/>
      <w:marLeft w:val="0"/>
      <w:marRight w:val="0"/>
      <w:marTop w:val="0"/>
      <w:marBottom w:val="0"/>
      <w:divBdr>
        <w:top w:val="none" w:sz="0" w:space="0" w:color="auto"/>
        <w:left w:val="none" w:sz="0" w:space="0" w:color="auto"/>
        <w:bottom w:val="none" w:sz="0" w:space="0" w:color="auto"/>
        <w:right w:val="none" w:sz="0" w:space="0" w:color="auto"/>
      </w:divBdr>
      <w:divsChild>
        <w:div w:id="1030374506">
          <w:marLeft w:val="0"/>
          <w:marRight w:val="0"/>
          <w:marTop w:val="0"/>
          <w:marBottom w:val="0"/>
          <w:divBdr>
            <w:top w:val="none" w:sz="0" w:space="0" w:color="auto"/>
            <w:left w:val="none" w:sz="0" w:space="0" w:color="auto"/>
            <w:bottom w:val="none" w:sz="0" w:space="0" w:color="auto"/>
            <w:right w:val="none" w:sz="0" w:space="0" w:color="auto"/>
          </w:divBdr>
        </w:div>
        <w:div w:id="705061302">
          <w:marLeft w:val="0"/>
          <w:marRight w:val="0"/>
          <w:marTop w:val="0"/>
          <w:marBottom w:val="0"/>
          <w:divBdr>
            <w:top w:val="none" w:sz="0" w:space="0" w:color="auto"/>
            <w:left w:val="none" w:sz="0" w:space="0" w:color="auto"/>
            <w:bottom w:val="none" w:sz="0" w:space="0" w:color="auto"/>
            <w:right w:val="none" w:sz="0" w:space="0" w:color="auto"/>
          </w:divBdr>
        </w:div>
      </w:divsChild>
    </w:div>
    <w:div w:id="2070224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youtu.be/M1dfkBU3uQU?fbclid=IwAR3s4xgcY066_aAUeeoU6Oip13ltYFNCywsYJfMpNRr-gLi3ZB_Ua0iB5qE" TargetMode="External"/><Relationship Id="rId18" Type="http://schemas.openxmlformats.org/officeDocument/2006/relationships/image" Target="media/image5.jpeg"/><Relationship Id="rId26" Type="http://schemas.openxmlformats.org/officeDocument/2006/relationships/image" Target="media/image13.jpeg"/><Relationship Id="rId3" Type="http://schemas.openxmlformats.org/officeDocument/2006/relationships/numbering" Target="numbering.xml"/><Relationship Id="rId21" Type="http://schemas.openxmlformats.org/officeDocument/2006/relationships/image" Target="media/image8.jpeg"/><Relationship Id="rId7" Type="http://schemas.openxmlformats.org/officeDocument/2006/relationships/image" Target="media/image1.gif"/><Relationship Id="rId12" Type="http://schemas.openxmlformats.org/officeDocument/2006/relationships/hyperlink" Target="https://adecap.eu/champ-dargile/" TargetMode="External"/><Relationship Id="rId17" Type="http://schemas.openxmlformats.org/officeDocument/2006/relationships/image" Target="media/image4.jpeg"/><Relationship Id="rId25" Type="http://schemas.openxmlformats.org/officeDocument/2006/relationships/image" Target="media/image12.jpeg"/><Relationship Id="rId2" Type="http://schemas.openxmlformats.org/officeDocument/2006/relationships/customXml" Target="../customXml/item2.xml"/><Relationship Id="rId16" Type="http://schemas.openxmlformats.org/officeDocument/2006/relationships/hyperlink" Target="https://youtu.be/M1dfkBU3uQU?fbclid=IwAR3s4xgcY066_aAUeeoU6Oip13ltYFNCywsYJfMpNRr-gLi3ZB_Ua0iB5qE" TargetMode="External"/><Relationship Id="rId20"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11.jpg"/><Relationship Id="rId5" Type="http://schemas.openxmlformats.org/officeDocument/2006/relationships/settings" Target="settings.xml"/><Relationship Id="rId15" Type="http://schemas.openxmlformats.org/officeDocument/2006/relationships/hyperlink" Target="https://adecap.eu/champ-dargile/" TargetMode="External"/><Relationship Id="rId23" Type="http://schemas.openxmlformats.org/officeDocument/2006/relationships/image" Target="media/image10.jpeg"/><Relationship Id="rId28" Type="http://schemas.openxmlformats.org/officeDocument/2006/relationships/theme" Target="theme/theme1.xml"/><Relationship Id="rId10" Type="http://schemas.openxmlformats.org/officeDocument/2006/relationships/image" Target="media/image20.jpg"/><Relationship Id="rId19" Type="http://schemas.openxmlformats.org/officeDocument/2006/relationships/image" Target="media/image6.jpeg"/><Relationship Id="rId4" Type="http://schemas.openxmlformats.org/officeDocument/2006/relationships/styles" Target="styles.xml"/><Relationship Id="rId9" Type="http://schemas.openxmlformats.org/officeDocument/2006/relationships/image" Target="media/image2.jpg"/><Relationship Id="rId22" Type="http://schemas.openxmlformats.org/officeDocument/2006/relationships/image" Target="media/image9.jpeg"/><Relationship Id="rId27"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2022-09-30T00:00:00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A9EA2C2-448D-43BC-9326-B71AE3E0C8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8</Pages>
  <Words>2031</Words>
  <Characters>11174</Characters>
  <Application>Microsoft Office Word</Application>
  <DocSecurity>0</DocSecurity>
  <Lines>93</Lines>
  <Paragraphs>26</Paragraphs>
  <ScaleCrop>false</ScaleCrop>
  <HeadingPairs>
    <vt:vector size="4" baseType="variant">
      <vt:variant>
        <vt:lpstr>Titre</vt:lpstr>
      </vt:variant>
      <vt:variant>
        <vt:i4>1</vt:i4>
      </vt:variant>
      <vt:variant>
        <vt:lpstr>Titres</vt:lpstr>
      </vt:variant>
      <vt:variant>
        <vt:i4>38</vt:i4>
      </vt:variant>
    </vt:vector>
  </HeadingPairs>
  <TitlesOfParts>
    <vt:vector size="39" baseType="lpstr">
      <vt:lpstr>Travail haptique au champ d’argile®</vt:lpstr>
      <vt:lpstr>Travail haptique au champ d'argile® (Arbeit am Tonfeld®)</vt:lpstr>
      <vt:lpstr>Quel est l’objectif du travail au Champ d’argile® ?</vt:lpstr>
      <vt:lpstr>Public visé séance individuelle : </vt:lpstr>
      <vt:lpstr>Tout public au cabinet : Adultes et enfants, adolescents </vt:lpstr>
      <vt:lpstr>Entreprises dans le cadre « Bien-être au travail » </vt:lpstr>
      <vt:lpstr>Comités d’Entreprise</vt:lpstr>
      <vt:lpstr>Hôpitaux, Centre de rééducation, EPHAD (Alzheimer, Parkinson)</vt:lpstr>
      <vt:lpstr>Citations en lien avec Champ d’argile® ?</vt:lpstr>
      <vt:lpstr>Bref historique du travail thérapeutique au Champ d’argile® ?</vt:lpstr>
      <vt:lpstr>A quels besoins répond le champ d’argile® ?</vt:lpstr>
      <vt:lpstr>Matériel nécessaire </vt:lpstr>
      <vt:lpstr>Matériel fourni</vt:lpstr>
      <vt:lpstr>Nombre de personnes : séance individuelle</vt:lpstr>
      <vt:lpstr>Durée</vt:lpstr>
      <vt:lpstr>Déroulé</vt:lpstr>
      <vt:lpstr>Fréquence – Prévisions – Durée</vt:lpstr>
      <vt:lpstr>Entretien sur la séance et consentement</vt:lpstr>
      <vt:lpstr>Evaluation du suivi (milieux éducatif, hospitalier)</vt:lpstr>
      <vt:lpstr>Contre-indications 	</vt:lpstr>
      <vt:lpstr>Tarif</vt:lpstr>
      <vt:lpstr>Expérimentation pour les encadrants</vt:lpstr>
      <vt:lpstr>Formation avec Bénédicte De Nazelle (Paris)</vt:lpstr>
      <vt:lpstr>Code éthique du SNK appliqué à toutes mes pratiques</vt:lpstr>
      <vt:lpstr>/Photos</vt:lpstr>
      <vt:lpstr>Atelier du Champ d’argile®, travail thérapeutique</vt:lpstr>
      <vt:lpstr>Public visé : travail en petit groupe (entre 3 et 5 personnes)</vt:lpstr>
      <vt:lpstr>Quel est l’objectif du Champ d’argile® ?</vt:lpstr>
      <vt:lpstr>Trois procédés dans cette proposition de travail en égrégore ?</vt:lpstr>
      <vt:lpstr>Tout public : Adultes et adolescents </vt:lpstr>
      <vt:lpstr>Non adaptés aux enfants ou à public aux besoins spécifiques </vt:lpstr>
      <vt:lpstr>Bref historique du travail thérapeutique au Champ d’argile® ?</vt:lpstr>
      <vt:lpstr>A quels besoins répond le champ d’argile® ?</vt:lpstr>
      <vt:lpstr>Matériel fourni</vt:lpstr>
      <vt:lpstr>Matériel nécessaire </vt:lpstr>
      <vt:lpstr>Nombre de personnes : </vt:lpstr>
      <vt:lpstr>Durée</vt:lpstr>
      <vt:lpstr>Contre-indications </vt:lpstr>
      <vt:lpstr>Tarif</vt:lpstr>
    </vt:vector>
  </TitlesOfParts>
  <Company>Parle-Toi kinésio</Company>
  <LinksUpToDate>false</LinksUpToDate>
  <CharactersWithSpaces>13179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Travail haptique au champ d’argile®</dc:title>
  <dc:subject/>
  <dc:creator>Claire LAURENT</dc:creator>
  <cp:keywords/>
  <dc:description/>
  <cp:lastModifiedBy>Claire Laurent</cp:lastModifiedBy>
  <cp:revision>4</cp:revision>
  <cp:lastPrinted>2022-09-28T14:45:00Z</cp:lastPrinted>
  <dcterms:created xsi:type="dcterms:W3CDTF">2022-10-11T21:11:00Z</dcterms:created>
  <dcterms:modified xsi:type="dcterms:W3CDTF">2022-10-11T21:26:00Z</dcterms:modified>
</cp:coreProperties>
</file>